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4A2CCA"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27A50A5D"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018B687B"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5C33F03A"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4F93CE17"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745638AC" w14:textId="77777777" w:rsidR="001D1D35" w:rsidRDefault="001D1D35" w:rsidP="00A97217">
      <w:pPr>
        <w:autoSpaceDE w:val="0"/>
        <w:autoSpaceDN w:val="0"/>
        <w:adjustRightInd w:val="0"/>
        <w:spacing w:after="0" w:line="240" w:lineRule="auto"/>
        <w:rPr>
          <w:rFonts w:ascii="Times New Roman" w:hAnsi="Times New Roman" w:cs="Times New Roman"/>
          <w:sz w:val="24"/>
          <w:szCs w:val="24"/>
        </w:rPr>
      </w:pPr>
    </w:p>
    <w:p w14:paraId="2AC9030A"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7C86677A" w14:textId="77777777" w:rsidR="00653C1F" w:rsidRDefault="00653C1F" w:rsidP="00A97217">
      <w:pPr>
        <w:autoSpaceDE w:val="0"/>
        <w:autoSpaceDN w:val="0"/>
        <w:adjustRightInd w:val="0"/>
        <w:spacing w:after="0" w:line="240" w:lineRule="auto"/>
        <w:rPr>
          <w:rFonts w:ascii="Times New Roman" w:hAnsi="Times New Roman" w:cs="Times New Roman"/>
          <w:sz w:val="24"/>
          <w:szCs w:val="24"/>
        </w:rPr>
      </w:pPr>
    </w:p>
    <w:p w14:paraId="4B3CB326" w14:textId="77777777" w:rsidR="00A97217" w:rsidRPr="000C3075" w:rsidRDefault="00693080" w:rsidP="00A9721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November </w:t>
      </w:r>
      <w:r w:rsidR="00A61C02">
        <w:rPr>
          <w:rFonts w:ascii="Times New Roman" w:hAnsi="Times New Roman" w:cs="Times New Roman"/>
          <w:sz w:val="24"/>
          <w:szCs w:val="24"/>
        </w:rPr>
        <w:t>18</w:t>
      </w:r>
      <w:r w:rsidR="00A97217" w:rsidRPr="000C3075">
        <w:rPr>
          <w:rFonts w:ascii="Times New Roman" w:hAnsi="Times New Roman" w:cs="Times New Roman"/>
          <w:sz w:val="24"/>
          <w:szCs w:val="24"/>
        </w:rPr>
        <w:t>, 2016</w:t>
      </w:r>
    </w:p>
    <w:p w14:paraId="72B18E25" w14:textId="77777777" w:rsidR="00A97217" w:rsidRDefault="00A97217" w:rsidP="00A97217">
      <w:pPr>
        <w:autoSpaceDE w:val="0"/>
        <w:autoSpaceDN w:val="0"/>
        <w:adjustRightInd w:val="0"/>
        <w:spacing w:after="0" w:line="240" w:lineRule="auto"/>
        <w:rPr>
          <w:rFonts w:ascii="Times New Roman" w:hAnsi="Times New Roman" w:cs="Times New Roman"/>
          <w:sz w:val="24"/>
          <w:szCs w:val="24"/>
        </w:rPr>
      </w:pPr>
    </w:p>
    <w:p w14:paraId="20A71D60" w14:textId="77777777" w:rsidR="001D1D35" w:rsidRPr="000C3075" w:rsidRDefault="001D1D35" w:rsidP="00A97217">
      <w:pPr>
        <w:autoSpaceDE w:val="0"/>
        <w:autoSpaceDN w:val="0"/>
        <w:adjustRightInd w:val="0"/>
        <w:spacing w:after="0" w:line="240" w:lineRule="auto"/>
        <w:rPr>
          <w:rFonts w:ascii="Times New Roman" w:hAnsi="Times New Roman" w:cs="Times New Roman"/>
          <w:sz w:val="24"/>
          <w:szCs w:val="24"/>
        </w:rPr>
      </w:pPr>
    </w:p>
    <w:p w14:paraId="461EB022" w14:textId="77777777" w:rsidR="004B77F6" w:rsidRDefault="004B77F6" w:rsidP="00A97217">
      <w:pPr>
        <w:autoSpaceDE w:val="0"/>
        <w:autoSpaceDN w:val="0"/>
        <w:adjustRightInd w:val="0"/>
        <w:spacing w:after="0" w:line="240" w:lineRule="auto"/>
        <w:rPr>
          <w:rFonts w:ascii="Times New Roman" w:hAnsi="Times New Roman" w:cs="Times New Roman"/>
          <w:sz w:val="24"/>
          <w:szCs w:val="24"/>
        </w:rPr>
      </w:pPr>
      <w:r w:rsidRPr="000C3075">
        <w:rPr>
          <w:rFonts w:ascii="Times New Roman" w:hAnsi="Times New Roman" w:cs="Times New Roman"/>
          <w:sz w:val="24"/>
          <w:szCs w:val="24"/>
        </w:rPr>
        <w:t>Jess</w:t>
      </w:r>
      <w:r>
        <w:rPr>
          <w:rFonts w:ascii="Times New Roman" w:hAnsi="Times New Roman" w:cs="Times New Roman"/>
          <w:sz w:val="24"/>
          <w:szCs w:val="24"/>
        </w:rPr>
        <w:t>ica L. Malcolm, 40B Specialist</w:t>
      </w:r>
    </w:p>
    <w:p w14:paraId="2257F466" w14:textId="77777777" w:rsidR="00A97217" w:rsidRPr="000C3075" w:rsidRDefault="00A97217" w:rsidP="00A97217">
      <w:pPr>
        <w:autoSpaceDE w:val="0"/>
        <w:autoSpaceDN w:val="0"/>
        <w:adjustRightInd w:val="0"/>
        <w:spacing w:after="0" w:line="240" w:lineRule="auto"/>
        <w:rPr>
          <w:rFonts w:ascii="Times New Roman" w:hAnsi="Times New Roman" w:cs="Times New Roman"/>
          <w:sz w:val="24"/>
          <w:szCs w:val="24"/>
        </w:rPr>
      </w:pPr>
      <w:r w:rsidRPr="000C3075">
        <w:rPr>
          <w:rFonts w:ascii="Times New Roman" w:hAnsi="Times New Roman" w:cs="Times New Roman"/>
          <w:sz w:val="24"/>
          <w:szCs w:val="24"/>
        </w:rPr>
        <w:t>Massachusetts Housing Finance Agency</w:t>
      </w:r>
    </w:p>
    <w:p w14:paraId="2347C40C" w14:textId="77777777" w:rsidR="00A97217" w:rsidRPr="000C3075" w:rsidRDefault="00A97217" w:rsidP="00A97217">
      <w:pPr>
        <w:autoSpaceDE w:val="0"/>
        <w:autoSpaceDN w:val="0"/>
        <w:adjustRightInd w:val="0"/>
        <w:spacing w:after="0" w:line="240" w:lineRule="auto"/>
        <w:rPr>
          <w:rFonts w:ascii="Times New Roman" w:hAnsi="Times New Roman" w:cs="Times New Roman"/>
          <w:sz w:val="24"/>
          <w:szCs w:val="24"/>
        </w:rPr>
      </w:pPr>
      <w:r w:rsidRPr="000C3075">
        <w:rPr>
          <w:rFonts w:ascii="Times New Roman" w:hAnsi="Times New Roman" w:cs="Times New Roman"/>
          <w:sz w:val="24"/>
          <w:szCs w:val="24"/>
        </w:rPr>
        <w:t>One Beacon Street</w:t>
      </w:r>
    </w:p>
    <w:p w14:paraId="1338D5C8" w14:textId="77777777" w:rsidR="00A97217" w:rsidRPr="000C3075" w:rsidRDefault="00A97217" w:rsidP="00A97217">
      <w:pPr>
        <w:autoSpaceDE w:val="0"/>
        <w:autoSpaceDN w:val="0"/>
        <w:adjustRightInd w:val="0"/>
        <w:spacing w:after="0" w:line="240" w:lineRule="auto"/>
        <w:rPr>
          <w:rFonts w:ascii="Times New Roman" w:hAnsi="Times New Roman" w:cs="Times New Roman"/>
          <w:sz w:val="24"/>
          <w:szCs w:val="24"/>
        </w:rPr>
      </w:pPr>
      <w:r w:rsidRPr="000C3075">
        <w:rPr>
          <w:rFonts w:ascii="Times New Roman" w:hAnsi="Times New Roman" w:cs="Times New Roman"/>
          <w:sz w:val="24"/>
          <w:szCs w:val="24"/>
        </w:rPr>
        <w:t>Boston, MA 02108-3110</w:t>
      </w:r>
    </w:p>
    <w:p w14:paraId="066E0FD5" w14:textId="77777777" w:rsidR="00A97217" w:rsidRPr="000C3075" w:rsidRDefault="00A97217" w:rsidP="00A97217">
      <w:pPr>
        <w:autoSpaceDE w:val="0"/>
        <w:autoSpaceDN w:val="0"/>
        <w:adjustRightInd w:val="0"/>
        <w:spacing w:after="0" w:line="240" w:lineRule="auto"/>
        <w:rPr>
          <w:rFonts w:ascii="Times New Roman" w:hAnsi="Times New Roman" w:cs="Times New Roman"/>
          <w:sz w:val="24"/>
          <w:szCs w:val="24"/>
        </w:rPr>
      </w:pPr>
    </w:p>
    <w:p w14:paraId="47621E5E" w14:textId="77777777" w:rsidR="00A97217" w:rsidRPr="000C3075" w:rsidRDefault="00A97217" w:rsidP="00A97217">
      <w:pPr>
        <w:autoSpaceDE w:val="0"/>
        <w:autoSpaceDN w:val="0"/>
        <w:adjustRightInd w:val="0"/>
        <w:spacing w:after="0" w:line="240" w:lineRule="auto"/>
        <w:rPr>
          <w:rFonts w:ascii="Times New Roman" w:hAnsi="Times New Roman" w:cs="Times New Roman"/>
          <w:sz w:val="24"/>
          <w:szCs w:val="24"/>
        </w:rPr>
      </w:pPr>
    </w:p>
    <w:p w14:paraId="1A33DAA3" w14:textId="77777777" w:rsidR="001D1D35" w:rsidRDefault="00A97217" w:rsidP="00693080">
      <w:pPr>
        <w:autoSpaceDE w:val="0"/>
        <w:autoSpaceDN w:val="0"/>
        <w:adjustRightInd w:val="0"/>
        <w:spacing w:after="0" w:line="240" w:lineRule="auto"/>
        <w:ind w:left="1440" w:hanging="720"/>
        <w:rPr>
          <w:rFonts w:ascii="Times New Roman" w:hAnsi="Times New Roman" w:cs="Times New Roman"/>
          <w:sz w:val="24"/>
          <w:szCs w:val="24"/>
        </w:rPr>
      </w:pPr>
      <w:r w:rsidRPr="001D1D35">
        <w:rPr>
          <w:rFonts w:ascii="Times New Roman" w:hAnsi="Times New Roman" w:cs="Times New Roman"/>
          <w:sz w:val="24"/>
          <w:szCs w:val="24"/>
        </w:rPr>
        <w:t xml:space="preserve">Re: </w:t>
      </w:r>
      <w:r w:rsidR="001D1D35" w:rsidRPr="001D1D35">
        <w:rPr>
          <w:rFonts w:ascii="Times New Roman" w:hAnsi="Times New Roman" w:cs="Times New Roman"/>
          <w:sz w:val="24"/>
          <w:szCs w:val="24"/>
        </w:rPr>
        <w:tab/>
      </w:r>
      <w:r w:rsidRPr="001D1D35">
        <w:rPr>
          <w:rFonts w:ascii="Times New Roman" w:hAnsi="Times New Roman" w:cs="Times New Roman"/>
          <w:sz w:val="24"/>
          <w:szCs w:val="24"/>
        </w:rPr>
        <w:t>Application for Project Eligibility Determination/Site Approval</w:t>
      </w:r>
      <w:r w:rsidR="001D1D35" w:rsidRPr="001D1D35">
        <w:rPr>
          <w:rFonts w:ascii="Times New Roman" w:hAnsi="Times New Roman" w:cs="Times New Roman"/>
          <w:sz w:val="24"/>
          <w:szCs w:val="24"/>
        </w:rPr>
        <w:t xml:space="preserve"> </w:t>
      </w:r>
      <w:r w:rsidR="00693080">
        <w:rPr>
          <w:rFonts w:ascii="Times New Roman" w:hAnsi="Times New Roman" w:cs="Times New Roman"/>
          <w:sz w:val="24"/>
          <w:szCs w:val="24"/>
        </w:rPr>
        <w:t xml:space="preserve">Medfield Meadows LLC; </w:t>
      </w:r>
      <w:r w:rsidR="001D1D35" w:rsidRPr="001D1D35">
        <w:rPr>
          <w:rFonts w:ascii="Times New Roman" w:hAnsi="Times New Roman" w:cs="Times New Roman"/>
          <w:sz w:val="24"/>
          <w:szCs w:val="24"/>
        </w:rPr>
        <w:t xml:space="preserve">Municipal Comment Letter; Due </w:t>
      </w:r>
      <w:r w:rsidR="00693080">
        <w:rPr>
          <w:rFonts w:ascii="Times New Roman" w:hAnsi="Times New Roman" w:cs="Times New Roman"/>
          <w:sz w:val="24"/>
          <w:szCs w:val="24"/>
        </w:rPr>
        <w:t>November 18</w:t>
      </w:r>
      <w:r w:rsidR="001D1D35" w:rsidRPr="001D1D35">
        <w:rPr>
          <w:rFonts w:ascii="Times New Roman" w:hAnsi="Times New Roman" w:cs="Times New Roman"/>
          <w:sz w:val="24"/>
          <w:szCs w:val="24"/>
        </w:rPr>
        <w:t>, 2016</w:t>
      </w:r>
    </w:p>
    <w:p w14:paraId="52575490" w14:textId="77777777" w:rsidR="004B77F6" w:rsidRPr="001D1D35" w:rsidRDefault="004B77F6" w:rsidP="004B77F6">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MH ID No.873</w:t>
      </w:r>
    </w:p>
    <w:p w14:paraId="7B53FEBC" w14:textId="77777777" w:rsidR="00A97217" w:rsidRPr="000C3075" w:rsidRDefault="00A97217" w:rsidP="00A97217">
      <w:pPr>
        <w:rPr>
          <w:rFonts w:ascii="Times New Roman" w:hAnsi="Times New Roman" w:cs="Times New Roman"/>
          <w:sz w:val="24"/>
          <w:szCs w:val="24"/>
        </w:rPr>
      </w:pPr>
    </w:p>
    <w:p w14:paraId="60607E1D" w14:textId="77777777" w:rsidR="00501A4C" w:rsidRPr="00693080" w:rsidRDefault="00A97217" w:rsidP="00A97217">
      <w:pPr>
        <w:rPr>
          <w:rFonts w:ascii="Times New Roman" w:hAnsi="Times New Roman" w:cs="Times New Roman"/>
          <w:sz w:val="24"/>
          <w:szCs w:val="24"/>
        </w:rPr>
      </w:pPr>
      <w:r w:rsidRPr="00693080">
        <w:rPr>
          <w:rFonts w:ascii="Times New Roman" w:hAnsi="Times New Roman" w:cs="Times New Roman"/>
          <w:sz w:val="24"/>
          <w:szCs w:val="24"/>
        </w:rPr>
        <w:t xml:space="preserve">Dear </w:t>
      </w:r>
      <w:r w:rsidR="004B77F6">
        <w:rPr>
          <w:rFonts w:ascii="Times New Roman" w:hAnsi="Times New Roman" w:cs="Times New Roman"/>
          <w:sz w:val="24"/>
          <w:szCs w:val="24"/>
        </w:rPr>
        <w:t>Ms. Malcolm</w:t>
      </w:r>
      <w:r w:rsidRPr="00693080">
        <w:rPr>
          <w:rFonts w:ascii="Times New Roman" w:hAnsi="Times New Roman" w:cs="Times New Roman"/>
          <w:sz w:val="24"/>
          <w:szCs w:val="24"/>
        </w:rPr>
        <w:t>:</w:t>
      </w:r>
    </w:p>
    <w:p w14:paraId="70D2F646" w14:textId="77777777" w:rsidR="00653C1F" w:rsidRDefault="00653C1F" w:rsidP="00653C1F">
      <w:pPr>
        <w:autoSpaceDE w:val="0"/>
        <w:autoSpaceDN w:val="0"/>
        <w:adjustRightInd w:val="0"/>
        <w:spacing w:after="0" w:line="240" w:lineRule="auto"/>
        <w:rPr>
          <w:rFonts w:ascii="Times New Roman" w:hAnsi="Times New Roman" w:cs="Times New Roman"/>
          <w:sz w:val="24"/>
          <w:szCs w:val="24"/>
        </w:rPr>
      </w:pPr>
      <w:r w:rsidRPr="00693080">
        <w:rPr>
          <w:rFonts w:ascii="Times New Roman" w:hAnsi="Times New Roman" w:cs="Times New Roman"/>
          <w:bCs/>
          <w:sz w:val="24"/>
          <w:szCs w:val="24"/>
        </w:rPr>
        <w:t xml:space="preserve">In response to an application for Project Eligibility </w:t>
      </w:r>
      <w:r w:rsidR="006C14D4" w:rsidRPr="00693080">
        <w:rPr>
          <w:rFonts w:ascii="Times New Roman" w:hAnsi="Times New Roman" w:cs="Times New Roman"/>
          <w:bCs/>
          <w:sz w:val="24"/>
          <w:szCs w:val="24"/>
        </w:rPr>
        <w:t>Determination</w:t>
      </w:r>
      <w:r w:rsidRPr="00693080">
        <w:rPr>
          <w:rFonts w:ascii="Times New Roman" w:hAnsi="Times New Roman" w:cs="Times New Roman"/>
          <w:bCs/>
          <w:sz w:val="24"/>
          <w:szCs w:val="24"/>
        </w:rPr>
        <w:t xml:space="preserve">/Site Approval (the </w:t>
      </w:r>
      <w:r w:rsidRPr="00693080">
        <w:rPr>
          <w:rFonts w:ascii="Times New Roman" w:hAnsi="Times New Roman" w:cs="Times New Roman"/>
          <w:sz w:val="24"/>
          <w:szCs w:val="24"/>
        </w:rPr>
        <w:t>"Application") submitted to the Massachusetts Housing Finance Agency (MassHousing) by Medfield</w:t>
      </w:r>
      <w:r w:rsidR="00693080" w:rsidRPr="00693080">
        <w:rPr>
          <w:rFonts w:ascii="Times New Roman" w:hAnsi="Times New Roman" w:cs="Times New Roman"/>
          <w:sz w:val="24"/>
          <w:szCs w:val="24"/>
        </w:rPr>
        <w:t xml:space="preserve"> Meadows</w:t>
      </w:r>
      <w:r w:rsidRPr="00693080">
        <w:rPr>
          <w:rFonts w:ascii="Times New Roman" w:hAnsi="Times New Roman" w:cs="Times New Roman"/>
          <w:sz w:val="24"/>
          <w:szCs w:val="24"/>
        </w:rPr>
        <w:t xml:space="preserve">, LLC for a proposed development of </w:t>
      </w:r>
      <w:r w:rsidR="00693080" w:rsidRPr="00693080">
        <w:rPr>
          <w:rFonts w:ascii="Times New Roman" w:hAnsi="Times New Roman" w:cs="Times New Roman"/>
          <w:bCs/>
          <w:iCs/>
          <w:sz w:val="24"/>
          <w:szCs w:val="24"/>
        </w:rPr>
        <w:t>two hundred</w:t>
      </w:r>
      <w:r w:rsidRPr="00693080">
        <w:rPr>
          <w:rFonts w:ascii="Times New Roman" w:hAnsi="Times New Roman" w:cs="Times New Roman"/>
          <w:bCs/>
          <w:i/>
          <w:iCs/>
          <w:sz w:val="24"/>
          <w:szCs w:val="24"/>
        </w:rPr>
        <w:t xml:space="preserve"> </w:t>
      </w:r>
      <w:r w:rsidRPr="00693080">
        <w:rPr>
          <w:rFonts w:ascii="Times New Roman" w:hAnsi="Times New Roman" w:cs="Times New Roman"/>
          <w:bCs/>
          <w:sz w:val="24"/>
          <w:szCs w:val="24"/>
        </w:rPr>
        <w:t>(</w:t>
      </w:r>
      <w:r w:rsidR="00693080" w:rsidRPr="00693080">
        <w:rPr>
          <w:rFonts w:ascii="Times New Roman" w:hAnsi="Times New Roman" w:cs="Times New Roman"/>
          <w:bCs/>
          <w:sz w:val="24"/>
          <w:szCs w:val="24"/>
        </w:rPr>
        <w:t>200</w:t>
      </w:r>
      <w:r w:rsidRPr="00693080">
        <w:rPr>
          <w:rFonts w:ascii="Times New Roman" w:hAnsi="Times New Roman" w:cs="Times New Roman"/>
          <w:bCs/>
          <w:sz w:val="24"/>
          <w:szCs w:val="24"/>
        </w:rPr>
        <w:t xml:space="preserve">) units </w:t>
      </w:r>
      <w:r w:rsidR="00693080" w:rsidRPr="00693080">
        <w:rPr>
          <w:rFonts w:ascii="Times New Roman" w:hAnsi="Times New Roman" w:cs="Times New Roman"/>
          <w:bCs/>
          <w:sz w:val="24"/>
          <w:szCs w:val="24"/>
        </w:rPr>
        <w:t>at the intersection of Dale Street and North Meadows</w:t>
      </w:r>
      <w:r w:rsidRPr="00693080">
        <w:rPr>
          <w:rFonts w:ascii="Times New Roman" w:hAnsi="Times New Roman" w:cs="Times New Roman"/>
          <w:bCs/>
          <w:sz w:val="24"/>
          <w:szCs w:val="24"/>
        </w:rPr>
        <w:t xml:space="preserve"> Road</w:t>
      </w:r>
      <w:r w:rsidR="00693080" w:rsidRPr="00693080">
        <w:rPr>
          <w:rFonts w:ascii="Times New Roman" w:hAnsi="Times New Roman" w:cs="Times New Roman"/>
          <w:bCs/>
          <w:sz w:val="24"/>
          <w:szCs w:val="24"/>
        </w:rPr>
        <w:t xml:space="preserve"> (aka Route 27)</w:t>
      </w:r>
      <w:r w:rsidRPr="00693080">
        <w:rPr>
          <w:rFonts w:ascii="Times New Roman" w:hAnsi="Times New Roman" w:cs="Times New Roman"/>
          <w:bCs/>
          <w:sz w:val="24"/>
          <w:szCs w:val="24"/>
        </w:rPr>
        <w:t xml:space="preserve"> in Medfield pursuant to Massachusetts </w:t>
      </w:r>
      <w:r w:rsidRPr="00693080">
        <w:rPr>
          <w:rFonts w:ascii="Times New Roman" w:hAnsi="Times New Roman" w:cs="Times New Roman"/>
          <w:sz w:val="24"/>
          <w:szCs w:val="24"/>
        </w:rPr>
        <w:t xml:space="preserve">General Laws, Chapter 40B, Sections 20-23 (Chapter 40B), the Medfield Board of </w:t>
      </w:r>
      <w:r w:rsidRPr="00693080">
        <w:rPr>
          <w:rFonts w:ascii="Times New Roman" w:hAnsi="Times New Roman" w:cs="Times New Roman"/>
          <w:bCs/>
          <w:sz w:val="24"/>
          <w:szCs w:val="24"/>
        </w:rPr>
        <w:t xml:space="preserve">Selectmen submits the enclosed material as written comment pursuant to 760 CMR 56.04 (3). The correspondence contains </w:t>
      </w:r>
      <w:r w:rsidR="00247431">
        <w:rPr>
          <w:rFonts w:ascii="Times New Roman" w:hAnsi="Times New Roman" w:cs="Times New Roman"/>
          <w:bCs/>
          <w:sz w:val="24"/>
          <w:szCs w:val="24"/>
        </w:rPr>
        <w:t xml:space="preserve">input and </w:t>
      </w:r>
      <w:r w:rsidRPr="00693080">
        <w:rPr>
          <w:rFonts w:ascii="Times New Roman" w:hAnsi="Times New Roman" w:cs="Times New Roman"/>
          <w:bCs/>
          <w:sz w:val="24"/>
          <w:szCs w:val="24"/>
        </w:rPr>
        <w:t>comments from Town department heads and officials. It is our understanding that some Medfield residents will be submitting their own comments.</w:t>
      </w:r>
      <w:r w:rsidRPr="00693080">
        <w:rPr>
          <w:rFonts w:ascii="Times New Roman" w:hAnsi="Times New Roman" w:cs="Times New Roman"/>
          <w:sz w:val="24"/>
          <w:szCs w:val="24"/>
        </w:rPr>
        <w:t xml:space="preserve"> </w:t>
      </w:r>
    </w:p>
    <w:p w14:paraId="683ED02A" w14:textId="77777777" w:rsidR="00247431" w:rsidRDefault="00247431" w:rsidP="00653C1F">
      <w:pPr>
        <w:autoSpaceDE w:val="0"/>
        <w:autoSpaceDN w:val="0"/>
        <w:adjustRightInd w:val="0"/>
        <w:spacing w:after="0" w:line="240" w:lineRule="auto"/>
        <w:rPr>
          <w:rFonts w:ascii="Times New Roman" w:hAnsi="Times New Roman" w:cs="Times New Roman"/>
          <w:sz w:val="24"/>
          <w:szCs w:val="24"/>
        </w:rPr>
      </w:pPr>
    </w:p>
    <w:p w14:paraId="4CC4DB76" w14:textId="77777777" w:rsidR="00247431" w:rsidRPr="00247431" w:rsidRDefault="00247431" w:rsidP="00653C1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the reasons stated herein, the Board of Selectmen firmly </w:t>
      </w:r>
      <w:proofErr w:type="gramStart"/>
      <w:r>
        <w:rPr>
          <w:rFonts w:ascii="Times New Roman" w:hAnsi="Times New Roman" w:cs="Times New Roman"/>
          <w:sz w:val="24"/>
          <w:szCs w:val="24"/>
        </w:rPr>
        <w:t>recommend</w:t>
      </w:r>
      <w:proofErr w:type="gramEnd"/>
      <w:r>
        <w:rPr>
          <w:rFonts w:ascii="Times New Roman" w:hAnsi="Times New Roman" w:cs="Times New Roman"/>
          <w:sz w:val="24"/>
          <w:szCs w:val="24"/>
        </w:rPr>
        <w:t xml:space="preserve"> that MassHousing reject the Developer’s PEL application.  As noted herein, the Project is grossly </w:t>
      </w:r>
      <w:r w:rsidRPr="00247431">
        <w:rPr>
          <w:rFonts w:ascii="Times New Roman" w:hAnsi="Times New Roman" w:cs="Times New Roman"/>
          <w:i/>
          <w:sz w:val="24"/>
          <w:szCs w:val="24"/>
        </w:rPr>
        <w:t>inconsistent with local needs</w:t>
      </w:r>
      <w:r>
        <w:rPr>
          <w:rFonts w:ascii="Times New Roman" w:hAnsi="Times New Roman" w:cs="Times New Roman"/>
          <w:sz w:val="24"/>
          <w:szCs w:val="24"/>
        </w:rPr>
        <w:t xml:space="preserve"> and the developer is ill equipped to construct and manage the ambitious project that is the subject of the PEL application.</w:t>
      </w:r>
    </w:p>
    <w:p w14:paraId="37240F8A" w14:textId="77777777" w:rsidR="00653C1F" w:rsidRDefault="00653C1F" w:rsidP="00653C1F">
      <w:pPr>
        <w:rPr>
          <w:rFonts w:ascii="Times New Roman" w:hAnsi="Times New Roman" w:cs="Times New Roman"/>
          <w:sz w:val="24"/>
          <w:szCs w:val="24"/>
        </w:rPr>
      </w:pPr>
    </w:p>
    <w:p w14:paraId="7D74FA85" w14:textId="77777777" w:rsidR="00A97217" w:rsidRPr="00B40B46" w:rsidRDefault="00B40B46" w:rsidP="00B40B46">
      <w:pPr>
        <w:pStyle w:val="ListParagraph"/>
        <w:numPr>
          <w:ilvl w:val="0"/>
          <w:numId w:val="10"/>
        </w:numPr>
        <w:rPr>
          <w:rFonts w:ascii="Times New Roman" w:hAnsi="Times New Roman" w:cs="Times New Roman"/>
          <w:b/>
          <w:sz w:val="24"/>
          <w:szCs w:val="24"/>
        </w:rPr>
      </w:pPr>
      <w:r w:rsidRPr="00B40B46">
        <w:rPr>
          <w:rFonts w:ascii="Times New Roman" w:hAnsi="Times New Roman" w:cs="Times New Roman"/>
          <w:b/>
          <w:sz w:val="24"/>
          <w:szCs w:val="24"/>
        </w:rPr>
        <w:t>Introduction</w:t>
      </w:r>
    </w:p>
    <w:p w14:paraId="0BBBB4E9" w14:textId="6193145B" w:rsidR="00693080" w:rsidRDefault="00653C1F" w:rsidP="00CA1733">
      <w:pPr>
        <w:autoSpaceDE w:val="0"/>
        <w:autoSpaceDN w:val="0"/>
        <w:adjustRightInd w:val="0"/>
        <w:spacing w:after="0" w:line="240" w:lineRule="auto"/>
        <w:rPr>
          <w:rFonts w:ascii="Times New Roman" w:hAnsi="Times New Roman" w:cs="Times New Roman"/>
          <w:sz w:val="24"/>
          <w:szCs w:val="24"/>
        </w:rPr>
      </w:pPr>
      <w:r w:rsidRPr="00B40B46">
        <w:rPr>
          <w:rFonts w:ascii="Times New Roman" w:hAnsi="Times New Roman" w:cs="Times New Roman"/>
          <w:sz w:val="24"/>
          <w:szCs w:val="24"/>
        </w:rPr>
        <w:t xml:space="preserve">The proposed project (the project) </w:t>
      </w:r>
      <w:r w:rsidR="00693080">
        <w:rPr>
          <w:rFonts w:ascii="Times New Roman" w:hAnsi="Times New Roman" w:cs="Times New Roman"/>
          <w:sz w:val="24"/>
          <w:szCs w:val="24"/>
        </w:rPr>
        <w:t>consists of two distinct sites bisected by North Meadows Road</w:t>
      </w:r>
      <w:r w:rsidR="00F74B90">
        <w:rPr>
          <w:rFonts w:ascii="Times New Roman" w:hAnsi="Times New Roman" w:cs="Times New Roman"/>
          <w:sz w:val="24"/>
          <w:szCs w:val="24"/>
        </w:rPr>
        <w:t xml:space="preserve">, </w:t>
      </w:r>
      <w:r w:rsidR="00F74B90" w:rsidRPr="00F74B90">
        <w:rPr>
          <w:rFonts w:ascii="Times New Roman" w:hAnsi="Times New Roman" w:cs="Times New Roman"/>
          <w:sz w:val="24"/>
          <w:szCs w:val="24"/>
        </w:rPr>
        <w:t>major north-south commuter/connector roadway</w:t>
      </w:r>
      <w:r w:rsidR="00F74B90">
        <w:rPr>
          <w:rFonts w:ascii="Times New Roman" w:hAnsi="Times New Roman" w:cs="Times New Roman"/>
          <w:sz w:val="24"/>
          <w:szCs w:val="24"/>
        </w:rPr>
        <w:t>,</w:t>
      </w:r>
      <w:r w:rsidR="00693080">
        <w:rPr>
          <w:rFonts w:ascii="Times New Roman" w:hAnsi="Times New Roman" w:cs="Times New Roman"/>
          <w:sz w:val="24"/>
          <w:szCs w:val="24"/>
        </w:rPr>
        <w:t xml:space="preserve"> and </w:t>
      </w:r>
      <w:r w:rsidRPr="00B40B46">
        <w:rPr>
          <w:rFonts w:ascii="Times New Roman" w:hAnsi="Times New Roman" w:cs="Times New Roman"/>
          <w:sz w:val="24"/>
          <w:szCs w:val="24"/>
        </w:rPr>
        <w:t>include</w:t>
      </w:r>
      <w:r w:rsidR="00693080">
        <w:rPr>
          <w:rFonts w:ascii="Times New Roman" w:hAnsi="Times New Roman" w:cs="Times New Roman"/>
          <w:sz w:val="24"/>
          <w:szCs w:val="24"/>
        </w:rPr>
        <w:t>s</w:t>
      </w:r>
      <w:r w:rsidRPr="00B40B46">
        <w:rPr>
          <w:rFonts w:ascii="Times New Roman" w:hAnsi="Times New Roman" w:cs="Times New Roman"/>
          <w:sz w:val="24"/>
          <w:szCs w:val="24"/>
        </w:rPr>
        <w:t xml:space="preserve"> </w:t>
      </w:r>
      <w:r w:rsidR="00693080">
        <w:rPr>
          <w:rFonts w:ascii="Times New Roman" w:hAnsi="Times New Roman" w:cs="Times New Roman"/>
          <w:sz w:val="24"/>
          <w:szCs w:val="24"/>
        </w:rPr>
        <w:t>two hundred</w:t>
      </w:r>
      <w:r w:rsidRPr="00B40B46">
        <w:rPr>
          <w:rFonts w:ascii="Times New Roman" w:hAnsi="Times New Roman" w:cs="Times New Roman"/>
          <w:sz w:val="24"/>
          <w:szCs w:val="24"/>
        </w:rPr>
        <w:t xml:space="preserve"> (</w:t>
      </w:r>
      <w:r w:rsidR="00693080">
        <w:rPr>
          <w:rFonts w:ascii="Times New Roman" w:hAnsi="Times New Roman" w:cs="Times New Roman"/>
          <w:sz w:val="24"/>
          <w:szCs w:val="24"/>
        </w:rPr>
        <w:t>200</w:t>
      </w:r>
      <w:r w:rsidRPr="00B40B46">
        <w:rPr>
          <w:rFonts w:ascii="Times New Roman" w:hAnsi="Times New Roman" w:cs="Times New Roman"/>
          <w:sz w:val="24"/>
          <w:szCs w:val="24"/>
        </w:rPr>
        <w:t xml:space="preserve">) units on </w:t>
      </w:r>
      <w:r w:rsidR="00693080">
        <w:rPr>
          <w:rFonts w:ascii="Times New Roman" w:hAnsi="Times New Roman" w:cs="Times New Roman"/>
          <w:sz w:val="24"/>
          <w:szCs w:val="24"/>
        </w:rPr>
        <w:t>6.24</w:t>
      </w:r>
      <w:r w:rsidR="00B40B46">
        <w:rPr>
          <w:rFonts w:ascii="Times New Roman" w:hAnsi="Times New Roman" w:cs="Times New Roman"/>
          <w:sz w:val="24"/>
          <w:szCs w:val="24"/>
        </w:rPr>
        <w:t xml:space="preserve"> </w:t>
      </w:r>
      <w:r w:rsidR="00693080">
        <w:rPr>
          <w:rFonts w:ascii="Times New Roman" w:hAnsi="Times New Roman" w:cs="Times New Roman"/>
          <w:bCs/>
          <w:sz w:val="24"/>
          <w:szCs w:val="24"/>
        </w:rPr>
        <w:t xml:space="preserve">acres, 3,576 sf of </w:t>
      </w:r>
      <w:r w:rsidRPr="00B40B46">
        <w:rPr>
          <w:rFonts w:ascii="Times New Roman" w:hAnsi="Times New Roman" w:cs="Times New Roman"/>
          <w:bCs/>
          <w:sz w:val="24"/>
          <w:szCs w:val="24"/>
        </w:rPr>
        <w:t xml:space="preserve">which </w:t>
      </w:r>
      <w:r w:rsidR="00693080">
        <w:rPr>
          <w:rFonts w:ascii="Times New Roman" w:hAnsi="Times New Roman" w:cs="Times New Roman"/>
          <w:bCs/>
          <w:sz w:val="24"/>
          <w:szCs w:val="24"/>
        </w:rPr>
        <w:t>is a</w:t>
      </w:r>
      <w:r w:rsidRPr="00B40B46">
        <w:rPr>
          <w:rFonts w:ascii="Times New Roman" w:hAnsi="Times New Roman" w:cs="Times New Roman"/>
          <w:bCs/>
          <w:sz w:val="24"/>
          <w:szCs w:val="24"/>
        </w:rPr>
        <w:t xml:space="preserve"> </w:t>
      </w:r>
      <w:r w:rsidR="00693080">
        <w:rPr>
          <w:rFonts w:ascii="Times New Roman" w:hAnsi="Times New Roman" w:cs="Times New Roman"/>
          <w:bCs/>
          <w:sz w:val="24"/>
          <w:szCs w:val="24"/>
        </w:rPr>
        <w:t>certifiable vernal pool under local regulations</w:t>
      </w:r>
      <w:r w:rsidRPr="00B40B46">
        <w:rPr>
          <w:rFonts w:ascii="Times New Roman" w:hAnsi="Times New Roman" w:cs="Times New Roman"/>
          <w:bCs/>
          <w:sz w:val="24"/>
          <w:szCs w:val="24"/>
        </w:rPr>
        <w:t xml:space="preserve">. </w:t>
      </w:r>
      <w:r w:rsidR="00E27362">
        <w:rPr>
          <w:rFonts w:ascii="Times New Roman" w:hAnsi="Times New Roman" w:cs="Times New Roman"/>
          <w:bCs/>
          <w:sz w:val="24"/>
          <w:szCs w:val="24"/>
        </w:rPr>
        <w:t xml:space="preserve">Fifty (50) units will be affordable. Ninety (90) units are proposed in the four-story building on the west side North Meadows and one hundred and ten (110) units are proposed in the 3-5 </w:t>
      </w:r>
      <w:r w:rsidR="00B17003">
        <w:rPr>
          <w:rFonts w:ascii="Times New Roman" w:hAnsi="Times New Roman" w:cs="Times New Roman"/>
          <w:bCs/>
          <w:sz w:val="24"/>
          <w:szCs w:val="24"/>
        </w:rPr>
        <w:t xml:space="preserve">story building on the east side of North Meadows Road. </w:t>
      </w:r>
      <w:r w:rsidRPr="00B40B46">
        <w:rPr>
          <w:rFonts w:ascii="Times New Roman" w:hAnsi="Times New Roman" w:cs="Times New Roman"/>
          <w:bCs/>
          <w:sz w:val="24"/>
          <w:szCs w:val="24"/>
        </w:rPr>
        <w:t xml:space="preserve">The breakdown of the development is proposed as </w:t>
      </w:r>
      <w:r w:rsidRPr="00B40B46">
        <w:rPr>
          <w:rFonts w:ascii="Times New Roman" w:hAnsi="Times New Roman" w:cs="Times New Roman"/>
          <w:bCs/>
          <w:sz w:val="24"/>
          <w:szCs w:val="24"/>
        </w:rPr>
        <w:lastRenderedPageBreak/>
        <w:t xml:space="preserve">follows: </w:t>
      </w:r>
      <w:r w:rsidR="00693080">
        <w:rPr>
          <w:rFonts w:ascii="Times New Roman" w:hAnsi="Times New Roman" w:cs="Times New Roman"/>
          <w:bCs/>
          <w:sz w:val="24"/>
          <w:szCs w:val="24"/>
        </w:rPr>
        <w:t>forty-three</w:t>
      </w:r>
      <w:r w:rsidRPr="00B40B46">
        <w:rPr>
          <w:rFonts w:ascii="Times New Roman" w:hAnsi="Times New Roman" w:cs="Times New Roman"/>
          <w:bCs/>
          <w:sz w:val="24"/>
          <w:szCs w:val="24"/>
        </w:rPr>
        <w:t xml:space="preserve"> (</w:t>
      </w:r>
      <w:r w:rsidR="00693080">
        <w:rPr>
          <w:rFonts w:ascii="Times New Roman" w:hAnsi="Times New Roman" w:cs="Times New Roman"/>
          <w:bCs/>
          <w:sz w:val="24"/>
          <w:szCs w:val="24"/>
        </w:rPr>
        <w:t>43</w:t>
      </w:r>
      <w:r w:rsidRPr="00B40B46">
        <w:rPr>
          <w:rFonts w:ascii="Times New Roman" w:hAnsi="Times New Roman" w:cs="Times New Roman"/>
          <w:bCs/>
          <w:sz w:val="24"/>
          <w:szCs w:val="24"/>
        </w:rPr>
        <w:t xml:space="preserve">) </w:t>
      </w:r>
      <w:r w:rsidR="00693080">
        <w:rPr>
          <w:rFonts w:ascii="Times New Roman" w:hAnsi="Times New Roman" w:cs="Times New Roman"/>
          <w:bCs/>
          <w:sz w:val="24"/>
          <w:szCs w:val="24"/>
        </w:rPr>
        <w:t>one</w:t>
      </w:r>
      <w:r w:rsidR="00CA1733" w:rsidRPr="00B40B46">
        <w:rPr>
          <w:rFonts w:ascii="Times New Roman" w:hAnsi="Times New Roman" w:cs="Times New Roman"/>
          <w:bCs/>
          <w:sz w:val="24"/>
          <w:szCs w:val="24"/>
        </w:rPr>
        <w:t xml:space="preserve"> </w:t>
      </w:r>
      <w:r w:rsidRPr="00B40B46">
        <w:rPr>
          <w:rFonts w:ascii="Times New Roman" w:hAnsi="Times New Roman" w:cs="Times New Roman"/>
          <w:sz w:val="24"/>
          <w:szCs w:val="24"/>
        </w:rPr>
        <w:t>bedroom units</w:t>
      </w:r>
      <w:r w:rsidR="00693080">
        <w:rPr>
          <w:rFonts w:ascii="Times New Roman" w:hAnsi="Times New Roman" w:cs="Times New Roman"/>
          <w:sz w:val="24"/>
          <w:szCs w:val="24"/>
        </w:rPr>
        <w:t xml:space="preserve"> (with eleven (11) affordable),</w:t>
      </w:r>
      <w:r w:rsidRPr="00B40B46">
        <w:rPr>
          <w:rFonts w:ascii="Times New Roman" w:hAnsi="Times New Roman" w:cs="Times New Roman"/>
          <w:sz w:val="24"/>
          <w:szCs w:val="24"/>
        </w:rPr>
        <w:t xml:space="preserve"> </w:t>
      </w:r>
      <w:r w:rsidR="00693080">
        <w:rPr>
          <w:rFonts w:ascii="Times New Roman" w:hAnsi="Times New Roman" w:cs="Times New Roman"/>
          <w:sz w:val="24"/>
          <w:szCs w:val="24"/>
        </w:rPr>
        <w:t xml:space="preserve">One hundred and </w:t>
      </w:r>
      <w:r w:rsidR="00E27362">
        <w:rPr>
          <w:rFonts w:ascii="Times New Roman" w:hAnsi="Times New Roman" w:cs="Times New Roman"/>
          <w:sz w:val="24"/>
          <w:szCs w:val="24"/>
        </w:rPr>
        <w:t>twenty</w:t>
      </w:r>
      <w:r w:rsidR="00693080">
        <w:rPr>
          <w:rFonts w:ascii="Times New Roman" w:hAnsi="Times New Roman" w:cs="Times New Roman"/>
          <w:sz w:val="24"/>
          <w:szCs w:val="24"/>
        </w:rPr>
        <w:t>-six (126) two</w:t>
      </w:r>
      <w:r w:rsidR="00693080" w:rsidRPr="00B40B46">
        <w:rPr>
          <w:rFonts w:ascii="Times New Roman" w:hAnsi="Times New Roman" w:cs="Times New Roman"/>
          <w:sz w:val="24"/>
          <w:szCs w:val="24"/>
        </w:rPr>
        <w:t xml:space="preserve"> bedroom units</w:t>
      </w:r>
      <w:r w:rsidR="00693080">
        <w:rPr>
          <w:rFonts w:ascii="Times New Roman" w:hAnsi="Times New Roman" w:cs="Times New Roman"/>
          <w:sz w:val="24"/>
          <w:szCs w:val="24"/>
        </w:rPr>
        <w:t xml:space="preserve"> (with thirty-one</w:t>
      </w:r>
      <w:r w:rsidRPr="00B40B46">
        <w:rPr>
          <w:rFonts w:ascii="Times New Roman" w:hAnsi="Times New Roman" w:cs="Times New Roman"/>
          <w:sz w:val="24"/>
          <w:szCs w:val="24"/>
        </w:rPr>
        <w:t xml:space="preserve"> (</w:t>
      </w:r>
      <w:r w:rsidR="00693080">
        <w:rPr>
          <w:rFonts w:ascii="Times New Roman" w:hAnsi="Times New Roman" w:cs="Times New Roman"/>
          <w:sz w:val="24"/>
          <w:szCs w:val="24"/>
        </w:rPr>
        <w:t>31</w:t>
      </w:r>
      <w:r w:rsidRPr="00B40B46">
        <w:rPr>
          <w:rFonts w:ascii="Times New Roman" w:hAnsi="Times New Roman" w:cs="Times New Roman"/>
          <w:sz w:val="24"/>
          <w:szCs w:val="24"/>
        </w:rPr>
        <w:t xml:space="preserve">) </w:t>
      </w:r>
      <w:r w:rsidR="00693080">
        <w:rPr>
          <w:rFonts w:ascii="Times New Roman" w:hAnsi="Times New Roman" w:cs="Times New Roman"/>
          <w:sz w:val="24"/>
          <w:szCs w:val="24"/>
        </w:rPr>
        <w:t>affordable), and thirty-one</w:t>
      </w:r>
      <w:r w:rsidR="00693080" w:rsidRPr="00B40B46">
        <w:rPr>
          <w:rFonts w:ascii="Times New Roman" w:hAnsi="Times New Roman" w:cs="Times New Roman"/>
          <w:sz w:val="24"/>
          <w:szCs w:val="24"/>
        </w:rPr>
        <w:t xml:space="preserve"> (</w:t>
      </w:r>
      <w:r w:rsidR="00693080">
        <w:rPr>
          <w:rFonts w:ascii="Times New Roman" w:hAnsi="Times New Roman" w:cs="Times New Roman"/>
          <w:sz w:val="24"/>
          <w:szCs w:val="24"/>
        </w:rPr>
        <w:t>31</w:t>
      </w:r>
      <w:r w:rsidR="00693080" w:rsidRPr="00B40B46">
        <w:rPr>
          <w:rFonts w:ascii="Times New Roman" w:hAnsi="Times New Roman" w:cs="Times New Roman"/>
          <w:sz w:val="24"/>
          <w:szCs w:val="24"/>
        </w:rPr>
        <w:t xml:space="preserve">) </w:t>
      </w:r>
      <w:r w:rsidR="00693080">
        <w:rPr>
          <w:rFonts w:ascii="Times New Roman" w:hAnsi="Times New Roman" w:cs="Times New Roman"/>
          <w:sz w:val="24"/>
          <w:szCs w:val="24"/>
        </w:rPr>
        <w:t>three bedroom units</w:t>
      </w:r>
      <w:r w:rsidR="00E27362">
        <w:rPr>
          <w:rFonts w:ascii="Times New Roman" w:hAnsi="Times New Roman" w:cs="Times New Roman"/>
          <w:sz w:val="24"/>
          <w:szCs w:val="24"/>
        </w:rPr>
        <w:t xml:space="preserve"> (with </w:t>
      </w:r>
      <w:r w:rsidR="00693080">
        <w:rPr>
          <w:rFonts w:ascii="Times New Roman" w:hAnsi="Times New Roman" w:cs="Times New Roman"/>
          <w:sz w:val="24"/>
          <w:szCs w:val="24"/>
        </w:rPr>
        <w:t xml:space="preserve">eight (8) </w:t>
      </w:r>
      <w:r w:rsidR="00E27362">
        <w:rPr>
          <w:rFonts w:ascii="Times New Roman" w:hAnsi="Times New Roman" w:cs="Times New Roman"/>
          <w:sz w:val="24"/>
          <w:szCs w:val="24"/>
        </w:rPr>
        <w:t>affordable)</w:t>
      </w:r>
      <w:r w:rsidR="00693080">
        <w:rPr>
          <w:rFonts w:ascii="Times New Roman" w:hAnsi="Times New Roman" w:cs="Times New Roman"/>
          <w:sz w:val="24"/>
          <w:szCs w:val="24"/>
        </w:rPr>
        <w:t>.</w:t>
      </w:r>
      <w:r w:rsidR="00E27362">
        <w:rPr>
          <w:rFonts w:ascii="Times New Roman" w:hAnsi="Times New Roman" w:cs="Times New Roman"/>
          <w:sz w:val="24"/>
          <w:szCs w:val="24"/>
        </w:rPr>
        <w:t xml:space="preserve"> </w:t>
      </w:r>
    </w:p>
    <w:p w14:paraId="3B17F409" w14:textId="77777777" w:rsidR="00B17003" w:rsidRDefault="00B17003" w:rsidP="00CA1733">
      <w:pPr>
        <w:autoSpaceDE w:val="0"/>
        <w:autoSpaceDN w:val="0"/>
        <w:adjustRightInd w:val="0"/>
        <w:spacing w:after="0" w:line="240" w:lineRule="auto"/>
        <w:rPr>
          <w:rFonts w:ascii="Times New Roman" w:hAnsi="Times New Roman" w:cs="Times New Roman"/>
          <w:bCs/>
          <w:sz w:val="24"/>
          <w:szCs w:val="24"/>
        </w:rPr>
      </w:pPr>
    </w:p>
    <w:p w14:paraId="20F9C940" w14:textId="77777777" w:rsidR="001D1D35" w:rsidRPr="00B40B46" w:rsidRDefault="00653C1F" w:rsidP="00CA1733">
      <w:pPr>
        <w:autoSpaceDE w:val="0"/>
        <w:autoSpaceDN w:val="0"/>
        <w:adjustRightInd w:val="0"/>
        <w:spacing w:after="0" w:line="240" w:lineRule="auto"/>
        <w:rPr>
          <w:rFonts w:ascii="Times New Roman" w:hAnsi="Times New Roman" w:cs="Times New Roman"/>
          <w:bCs/>
          <w:sz w:val="24"/>
          <w:szCs w:val="24"/>
        </w:rPr>
      </w:pPr>
      <w:r w:rsidRPr="00B40B46">
        <w:rPr>
          <w:rFonts w:ascii="Times New Roman" w:hAnsi="Times New Roman" w:cs="Times New Roman"/>
          <w:bCs/>
          <w:sz w:val="24"/>
          <w:szCs w:val="24"/>
        </w:rPr>
        <w:t xml:space="preserve">The existing property </w:t>
      </w:r>
      <w:r w:rsidR="00CA1733" w:rsidRPr="00B40B46">
        <w:rPr>
          <w:rFonts w:ascii="Times New Roman" w:hAnsi="Times New Roman" w:cs="Times New Roman"/>
          <w:bCs/>
          <w:sz w:val="24"/>
          <w:szCs w:val="24"/>
        </w:rPr>
        <w:t xml:space="preserve">is adjacent to </w:t>
      </w:r>
      <w:r w:rsidR="00B17003">
        <w:rPr>
          <w:rFonts w:ascii="Times New Roman" w:hAnsi="Times New Roman" w:cs="Times New Roman"/>
          <w:bCs/>
          <w:sz w:val="24"/>
          <w:szCs w:val="24"/>
        </w:rPr>
        <w:t xml:space="preserve">the active department of public works municipal operations site, a town-sponsored 17-unit all-affordable housing development built in 1991, </w:t>
      </w:r>
      <w:r w:rsidR="00B17003" w:rsidRPr="00B17003">
        <w:rPr>
          <w:rFonts w:ascii="Times New Roman" w:hAnsi="Times New Roman" w:cs="Times New Roman"/>
          <w:bCs/>
          <w:sz w:val="24"/>
          <w:szCs w:val="24"/>
        </w:rPr>
        <w:t>a</w:t>
      </w:r>
      <w:r w:rsidR="00B17003">
        <w:rPr>
          <w:rFonts w:ascii="Times New Roman" w:hAnsi="Times New Roman" w:cs="Times New Roman"/>
          <w:bCs/>
          <w:sz w:val="24"/>
          <w:szCs w:val="24"/>
        </w:rPr>
        <w:t>n</w:t>
      </w:r>
      <w:r w:rsidR="00B17003" w:rsidRPr="00B17003">
        <w:rPr>
          <w:rFonts w:ascii="Times New Roman" w:hAnsi="Times New Roman" w:cs="Times New Roman"/>
          <w:bCs/>
          <w:sz w:val="24"/>
          <w:szCs w:val="24"/>
        </w:rPr>
        <w:t xml:space="preserve"> historic cemetery</w:t>
      </w:r>
      <w:r w:rsidR="00B17003">
        <w:rPr>
          <w:rFonts w:ascii="Times New Roman" w:hAnsi="Times New Roman" w:cs="Times New Roman"/>
          <w:bCs/>
          <w:sz w:val="24"/>
          <w:szCs w:val="24"/>
        </w:rPr>
        <w:t xml:space="preserve">, and several single family dwellings. Dale Street and North Meadows Road are both well-traveled town-owned public ways. </w:t>
      </w:r>
    </w:p>
    <w:p w14:paraId="29AA56C5" w14:textId="77777777" w:rsidR="00CA1733" w:rsidRDefault="00CA1733" w:rsidP="00CA1733">
      <w:pPr>
        <w:autoSpaceDE w:val="0"/>
        <w:autoSpaceDN w:val="0"/>
        <w:adjustRightInd w:val="0"/>
        <w:spacing w:after="0" w:line="240" w:lineRule="auto"/>
        <w:rPr>
          <w:rFonts w:ascii="Times New Roman" w:hAnsi="Times New Roman" w:cs="Times New Roman"/>
          <w:b/>
          <w:bCs/>
          <w:sz w:val="24"/>
          <w:szCs w:val="24"/>
        </w:rPr>
      </w:pPr>
    </w:p>
    <w:p w14:paraId="06CF9817" w14:textId="77777777" w:rsidR="00A97217" w:rsidRPr="00013DBE" w:rsidRDefault="00A97217" w:rsidP="00B40B46">
      <w:pPr>
        <w:pStyle w:val="ListParagraph"/>
        <w:numPr>
          <w:ilvl w:val="0"/>
          <w:numId w:val="10"/>
        </w:numPr>
        <w:rPr>
          <w:rFonts w:ascii="Times New Roman" w:hAnsi="Times New Roman" w:cs="Times New Roman"/>
          <w:b/>
          <w:sz w:val="24"/>
          <w:szCs w:val="24"/>
        </w:rPr>
      </w:pPr>
      <w:r w:rsidRPr="00013DBE">
        <w:rPr>
          <w:rFonts w:ascii="Times New Roman" w:hAnsi="Times New Roman" w:cs="Times New Roman"/>
          <w:b/>
          <w:sz w:val="24"/>
          <w:szCs w:val="24"/>
        </w:rPr>
        <w:t>Previous communication with developers</w:t>
      </w:r>
    </w:p>
    <w:p w14:paraId="650A59A2" w14:textId="77777777" w:rsidR="00AF4849" w:rsidRPr="000C3075" w:rsidRDefault="00AF4849" w:rsidP="00AF4849">
      <w:pPr>
        <w:rPr>
          <w:rFonts w:ascii="Times New Roman" w:hAnsi="Times New Roman" w:cs="Times New Roman"/>
          <w:sz w:val="24"/>
          <w:szCs w:val="24"/>
        </w:rPr>
      </w:pPr>
      <w:r w:rsidRPr="000C3075">
        <w:rPr>
          <w:rFonts w:ascii="Times New Roman" w:hAnsi="Times New Roman" w:cs="Times New Roman"/>
          <w:sz w:val="24"/>
          <w:szCs w:val="24"/>
        </w:rPr>
        <w:t xml:space="preserve">Prior to submittal to MassHousing the </w:t>
      </w:r>
      <w:r w:rsidR="00013DBE">
        <w:rPr>
          <w:rFonts w:ascii="Times New Roman" w:hAnsi="Times New Roman" w:cs="Times New Roman"/>
          <w:sz w:val="24"/>
          <w:szCs w:val="24"/>
        </w:rPr>
        <w:t>Applicants</w:t>
      </w:r>
      <w:r w:rsidRPr="000C3075">
        <w:rPr>
          <w:rFonts w:ascii="Times New Roman" w:hAnsi="Times New Roman" w:cs="Times New Roman"/>
          <w:sz w:val="24"/>
          <w:szCs w:val="24"/>
        </w:rPr>
        <w:t xml:space="preserve"> had a series of meetings with town staff, officials, and residents on the general concept and layout of the project. </w:t>
      </w:r>
    </w:p>
    <w:p w14:paraId="591D8D4B" w14:textId="371020DE" w:rsidR="00AF4849" w:rsidRDefault="003B7500" w:rsidP="003B750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u w:val="single"/>
        </w:rPr>
        <w:t>August</w:t>
      </w:r>
      <w:r w:rsidR="00AF4849" w:rsidRPr="006C14D4">
        <w:rPr>
          <w:rFonts w:ascii="Times New Roman" w:hAnsi="Times New Roman" w:cs="Times New Roman"/>
          <w:sz w:val="24"/>
          <w:szCs w:val="24"/>
          <w:u w:val="single"/>
        </w:rPr>
        <w:t xml:space="preserve"> 1</w:t>
      </w:r>
      <w:r>
        <w:rPr>
          <w:rFonts w:ascii="Times New Roman" w:hAnsi="Times New Roman" w:cs="Times New Roman"/>
          <w:sz w:val="24"/>
          <w:szCs w:val="24"/>
          <w:u w:val="single"/>
        </w:rPr>
        <w:t>5</w:t>
      </w:r>
      <w:r w:rsidR="00AF4849" w:rsidRPr="006C14D4">
        <w:rPr>
          <w:rFonts w:ascii="Times New Roman" w:hAnsi="Times New Roman" w:cs="Times New Roman"/>
          <w:sz w:val="24"/>
          <w:szCs w:val="24"/>
          <w:u w:val="single"/>
        </w:rPr>
        <w:t>, 201</w:t>
      </w:r>
      <w:r>
        <w:rPr>
          <w:rFonts w:ascii="Times New Roman" w:hAnsi="Times New Roman" w:cs="Times New Roman"/>
          <w:sz w:val="24"/>
          <w:szCs w:val="24"/>
          <w:u w:val="single"/>
        </w:rPr>
        <w:t>6</w:t>
      </w:r>
      <w:r w:rsidR="00AF4849" w:rsidRPr="000C3075">
        <w:rPr>
          <w:rFonts w:ascii="Times New Roman" w:hAnsi="Times New Roman" w:cs="Times New Roman"/>
          <w:sz w:val="24"/>
          <w:szCs w:val="24"/>
        </w:rPr>
        <w:t xml:space="preserve"> –</w:t>
      </w:r>
      <w:r w:rsidR="00300CDF" w:rsidRPr="000C3075">
        <w:rPr>
          <w:rFonts w:ascii="Times New Roman" w:hAnsi="Times New Roman" w:cs="Times New Roman"/>
          <w:sz w:val="24"/>
          <w:szCs w:val="24"/>
        </w:rPr>
        <w:t xml:space="preserve"> </w:t>
      </w:r>
      <w:r>
        <w:rPr>
          <w:rFonts w:ascii="Times New Roman" w:hAnsi="Times New Roman" w:cs="Times New Roman"/>
          <w:sz w:val="24"/>
          <w:szCs w:val="24"/>
        </w:rPr>
        <w:t>Email Communication to Sarah Raposa, Town Planner</w:t>
      </w:r>
      <w:r w:rsidR="00DF19AD">
        <w:rPr>
          <w:rFonts w:ascii="Times New Roman" w:hAnsi="Times New Roman" w:cs="Times New Roman"/>
          <w:sz w:val="24"/>
          <w:szCs w:val="24"/>
        </w:rPr>
        <w:t>,</w:t>
      </w:r>
      <w:r w:rsidR="00AF4849" w:rsidRPr="000C3075">
        <w:rPr>
          <w:rFonts w:ascii="Times New Roman" w:hAnsi="Times New Roman" w:cs="Times New Roman"/>
          <w:sz w:val="24"/>
          <w:szCs w:val="24"/>
        </w:rPr>
        <w:t> </w:t>
      </w:r>
      <w:r>
        <w:rPr>
          <w:rFonts w:ascii="Times New Roman" w:hAnsi="Times New Roman" w:cs="Times New Roman"/>
          <w:sz w:val="24"/>
          <w:szCs w:val="24"/>
        </w:rPr>
        <w:t xml:space="preserve">requesting a meeting to discuss </w:t>
      </w:r>
      <w:r w:rsidRPr="003B7500">
        <w:rPr>
          <w:rFonts w:ascii="Times New Roman" w:hAnsi="Times New Roman" w:cs="Times New Roman"/>
          <w:sz w:val="24"/>
          <w:szCs w:val="24"/>
        </w:rPr>
        <w:t xml:space="preserve">a 40B </w:t>
      </w:r>
      <w:r>
        <w:rPr>
          <w:rFonts w:ascii="Times New Roman" w:hAnsi="Times New Roman" w:cs="Times New Roman"/>
          <w:sz w:val="24"/>
          <w:szCs w:val="24"/>
        </w:rPr>
        <w:t xml:space="preserve">rental </w:t>
      </w:r>
      <w:r w:rsidRPr="003B7500">
        <w:rPr>
          <w:rFonts w:ascii="Times New Roman" w:hAnsi="Times New Roman" w:cs="Times New Roman"/>
          <w:sz w:val="24"/>
          <w:szCs w:val="24"/>
        </w:rPr>
        <w:t>project</w:t>
      </w:r>
      <w:r w:rsidR="00F5208D">
        <w:rPr>
          <w:rFonts w:ascii="Times New Roman" w:hAnsi="Times New Roman" w:cs="Times New Roman"/>
          <w:sz w:val="24"/>
          <w:szCs w:val="24"/>
        </w:rPr>
        <w:t>.</w:t>
      </w:r>
    </w:p>
    <w:p w14:paraId="5DC2503C" w14:textId="18C7C324" w:rsidR="003B7500" w:rsidRDefault="003B7500" w:rsidP="00F74B9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u w:val="single"/>
        </w:rPr>
        <w:t>August</w:t>
      </w:r>
      <w:r w:rsidRPr="006C14D4">
        <w:rPr>
          <w:rFonts w:ascii="Times New Roman" w:hAnsi="Times New Roman" w:cs="Times New Roman"/>
          <w:sz w:val="24"/>
          <w:szCs w:val="24"/>
          <w:u w:val="single"/>
        </w:rPr>
        <w:t xml:space="preserve"> 1</w:t>
      </w:r>
      <w:r>
        <w:rPr>
          <w:rFonts w:ascii="Times New Roman" w:hAnsi="Times New Roman" w:cs="Times New Roman"/>
          <w:sz w:val="24"/>
          <w:szCs w:val="24"/>
          <w:u w:val="single"/>
        </w:rPr>
        <w:t>7</w:t>
      </w:r>
      <w:r w:rsidRPr="006C14D4">
        <w:rPr>
          <w:rFonts w:ascii="Times New Roman" w:hAnsi="Times New Roman" w:cs="Times New Roman"/>
          <w:sz w:val="24"/>
          <w:szCs w:val="24"/>
          <w:u w:val="single"/>
        </w:rPr>
        <w:t>, 201</w:t>
      </w:r>
      <w:r>
        <w:rPr>
          <w:rFonts w:ascii="Times New Roman" w:hAnsi="Times New Roman" w:cs="Times New Roman"/>
          <w:sz w:val="24"/>
          <w:szCs w:val="24"/>
          <w:u w:val="single"/>
        </w:rPr>
        <w:t>6</w:t>
      </w:r>
      <w:r w:rsidRPr="000C3075">
        <w:rPr>
          <w:rFonts w:ascii="Times New Roman" w:hAnsi="Times New Roman" w:cs="Times New Roman"/>
          <w:sz w:val="24"/>
          <w:szCs w:val="24"/>
        </w:rPr>
        <w:t xml:space="preserve"> –</w:t>
      </w:r>
      <w:r>
        <w:rPr>
          <w:rFonts w:ascii="Times New Roman" w:hAnsi="Times New Roman" w:cs="Times New Roman"/>
          <w:sz w:val="24"/>
          <w:szCs w:val="24"/>
        </w:rPr>
        <w:t xml:space="preserve"> Sarah Raposa, Town Planner, met with Geoff </w:t>
      </w:r>
      <w:proofErr w:type="spellStart"/>
      <w:r>
        <w:rPr>
          <w:rFonts w:ascii="Times New Roman" w:hAnsi="Times New Roman" w:cs="Times New Roman"/>
          <w:sz w:val="24"/>
          <w:szCs w:val="24"/>
        </w:rPr>
        <w:t>Engler</w:t>
      </w:r>
      <w:proofErr w:type="spellEnd"/>
      <w:r>
        <w:rPr>
          <w:rFonts w:ascii="Times New Roman" w:hAnsi="Times New Roman" w:cs="Times New Roman"/>
          <w:sz w:val="24"/>
          <w:szCs w:val="24"/>
        </w:rPr>
        <w:t xml:space="preserve">, Moira </w:t>
      </w:r>
      <w:r w:rsidR="00A61C02">
        <w:rPr>
          <w:rFonts w:ascii="Times New Roman" w:hAnsi="Times New Roman" w:cs="Times New Roman"/>
          <w:sz w:val="24"/>
          <w:szCs w:val="24"/>
        </w:rPr>
        <w:t>Cronin,</w:t>
      </w:r>
      <w:r>
        <w:rPr>
          <w:rFonts w:ascii="Times New Roman" w:hAnsi="Times New Roman" w:cs="Times New Roman"/>
          <w:sz w:val="24"/>
          <w:szCs w:val="24"/>
        </w:rPr>
        <w:t xml:space="preserve"> Architect </w:t>
      </w:r>
      <w:r w:rsidR="00A61C02">
        <w:rPr>
          <w:rFonts w:ascii="Times New Roman" w:hAnsi="Times New Roman" w:cs="Times New Roman"/>
          <w:sz w:val="24"/>
          <w:szCs w:val="24"/>
        </w:rPr>
        <w:t xml:space="preserve">John </w:t>
      </w:r>
      <w:r>
        <w:rPr>
          <w:rFonts w:ascii="Times New Roman" w:hAnsi="Times New Roman" w:cs="Times New Roman"/>
          <w:sz w:val="24"/>
          <w:szCs w:val="24"/>
        </w:rPr>
        <w:t xml:space="preserve">Winslow and applicants John Kelly and Patrick Corrigan to view the proposed </w:t>
      </w:r>
      <w:r w:rsidRPr="003B7500">
        <w:rPr>
          <w:rFonts w:ascii="Times New Roman" w:hAnsi="Times New Roman" w:cs="Times New Roman"/>
          <w:sz w:val="24"/>
          <w:szCs w:val="24"/>
        </w:rPr>
        <w:t xml:space="preserve">project. </w:t>
      </w:r>
      <w:r>
        <w:rPr>
          <w:rFonts w:ascii="Times New Roman" w:hAnsi="Times New Roman" w:cs="Times New Roman"/>
          <w:sz w:val="24"/>
          <w:szCs w:val="24"/>
        </w:rPr>
        <w:t xml:space="preserve">The plan shown is the same as the one submitted to Mass Housing Site Approval Application. Feedback given to the applicant was that the plan’s density was </w:t>
      </w:r>
      <w:r w:rsidR="00F74B90">
        <w:rPr>
          <w:rFonts w:ascii="Times New Roman" w:hAnsi="Times New Roman" w:cs="Times New Roman"/>
          <w:sz w:val="24"/>
          <w:szCs w:val="24"/>
        </w:rPr>
        <w:t xml:space="preserve">not only </w:t>
      </w:r>
      <w:r>
        <w:rPr>
          <w:rFonts w:ascii="Times New Roman" w:hAnsi="Times New Roman" w:cs="Times New Roman"/>
          <w:sz w:val="24"/>
          <w:szCs w:val="24"/>
        </w:rPr>
        <w:t xml:space="preserve">shocking </w:t>
      </w:r>
      <w:r w:rsidR="00F74B90" w:rsidRPr="00F74B90">
        <w:rPr>
          <w:rFonts w:ascii="Times New Roman" w:hAnsi="Times New Roman" w:cs="Times New Roman"/>
          <w:sz w:val="24"/>
          <w:szCs w:val="24"/>
        </w:rPr>
        <w:t xml:space="preserve">also </w:t>
      </w:r>
      <w:r w:rsidR="00F74B90">
        <w:rPr>
          <w:rFonts w:ascii="Times New Roman" w:hAnsi="Times New Roman" w:cs="Times New Roman"/>
          <w:sz w:val="24"/>
          <w:szCs w:val="24"/>
        </w:rPr>
        <w:t xml:space="preserve">the </w:t>
      </w:r>
      <w:r w:rsidR="00F74B90" w:rsidRPr="00F74B90">
        <w:rPr>
          <w:rFonts w:ascii="Times New Roman" w:hAnsi="Times New Roman" w:cs="Times New Roman"/>
          <w:sz w:val="24"/>
          <w:szCs w:val="24"/>
        </w:rPr>
        <w:t>bulk and height of two proposed buildings</w:t>
      </w:r>
      <w:r w:rsidR="00F74B90">
        <w:rPr>
          <w:rFonts w:ascii="Times New Roman" w:hAnsi="Times New Roman" w:cs="Times New Roman"/>
          <w:sz w:val="24"/>
          <w:szCs w:val="24"/>
        </w:rPr>
        <w:t xml:space="preserve"> is</w:t>
      </w:r>
      <w:r w:rsidR="00F74B90" w:rsidRPr="00F74B90">
        <w:rPr>
          <w:rFonts w:ascii="Times New Roman" w:hAnsi="Times New Roman" w:cs="Times New Roman"/>
          <w:sz w:val="24"/>
          <w:szCs w:val="24"/>
        </w:rPr>
        <w:t xml:space="preserve"> totally out of scale with neighborhood, town and region. </w:t>
      </w:r>
      <w:r w:rsidR="00F74B90">
        <w:rPr>
          <w:rFonts w:ascii="Times New Roman" w:hAnsi="Times New Roman" w:cs="Times New Roman"/>
          <w:sz w:val="24"/>
          <w:szCs w:val="24"/>
        </w:rPr>
        <w:t>A</w:t>
      </w:r>
      <w:r>
        <w:rPr>
          <w:rFonts w:ascii="Times New Roman" w:hAnsi="Times New Roman" w:cs="Times New Roman"/>
          <w:sz w:val="24"/>
          <w:szCs w:val="24"/>
        </w:rPr>
        <w:t xml:space="preserve"> more formal departmental meeting </w:t>
      </w:r>
      <w:r w:rsidR="00F74B90">
        <w:rPr>
          <w:rFonts w:ascii="Times New Roman" w:hAnsi="Times New Roman" w:cs="Times New Roman"/>
          <w:sz w:val="24"/>
          <w:szCs w:val="24"/>
        </w:rPr>
        <w:t xml:space="preserve">to </w:t>
      </w:r>
      <w:r>
        <w:rPr>
          <w:rFonts w:ascii="Times New Roman" w:hAnsi="Times New Roman" w:cs="Times New Roman"/>
          <w:sz w:val="24"/>
          <w:szCs w:val="24"/>
        </w:rPr>
        <w:t xml:space="preserve">be scheduled. </w:t>
      </w:r>
    </w:p>
    <w:p w14:paraId="3D677171" w14:textId="77777777" w:rsidR="00F74B90" w:rsidRDefault="003B7500" w:rsidP="00F74B9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u w:val="single"/>
        </w:rPr>
        <w:t>September 8</w:t>
      </w:r>
      <w:r w:rsidRPr="006C14D4">
        <w:rPr>
          <w:rFonts w:ascii="Times New Roman" w:hAnsi="Times New Roman" w:cs="Times New Roman"/>
          <w:sz w:val="24"/>
          <w:szCs w:val="24"/>
          <w:u w:val="single"/>
        </w:rPr>
        <w:t>, 201</w:t>
      </w:r>
      <w:r>
        <w:rPr>
          <w:rFonts w:ascii="Times New Roman" w:hAnsi="Times New Roman" w:cs="Times New Roman"/>
          <w:sz w:val="24"/>
          <w:szCs w:val="24"/>
          <w:u w:val="single"/>
        </w:rPr>
        <w:t>6</w:t>
      </w:r>
      <w:r w:rsidRPr="000C3075">
        <w:rPr>
          <w:rFonts w:ascii="Times New Roman" w:hAnsi="Times New Roman" w:cs="Times New Roman"/>
          <w:sz w:val="24"/>
          <w:szCs w:val="24"/>
        </w:rPr>
        <w:t xml:space="preserve"> –</w:t>
      </w:r>
      <w:r>
        <w:rPr>
          <w:rFonts w:ascii="Times New Roman" w:hAnsi="Times New Roman" w:cs="Times New Roman"/>
          <w:sz w:val="24"/>
          <w:szCs w:val="24"/>
        </w:rPr>
        <w:t>Meeting</w:t>
      </w:r>
      <w:r w:rsidR="00D261C8">
        <w:rPr>
          <w:rFonts w:ascii="Times New Roman" w:hAnsi="Times New Roman" w:cs="Times New Roman"/>
          <w:sz w:val="24"/>
          <w:szCs w:val="24"/>
        </w:rPr>
        <w:t xml:space="preserve"> with key town staff and department heads and the applicant team and consultants t</w:t>
      </w:r>
      <w:r w:rsidR="00D261C8" w:rsidRPr="00D261C8">
        <w:rPr>
          <w:rFonts w:ascii="Times New Roman" w:hAnsi="Times New Roman" w:cs="Times New Roman"/>
          <w:sz w:val="24"/>
          <w:szCs w:val="24"/>
        </w:rPr>
        <w:t>o give the Town an overview of the components of the application (design, engineering, etc.). The</w:t>
      </w:r>
      <w:r w:rsidR="00D261C8">
        <w:rPr>
          <w:rFonts w:ascii="Times New Roman" w:hAnsi="Times New Roman" w:cs="Times New Roman"/>
          <w:sz w:val="24"/>
          <w:szCs w:val="24"/>
        </w:rPr>
        <w:t xml:space="preserve"> applicants said that they</w:t>
      </w:r>
      <w:r w:rsidR="00D261C8" w:rsidRPr="00D261C8">
        <w:rPr>
          <w:rFonts w:ascii="Times New Roman" w:hAnsi="Times New Roman" w:cs="Times New Roman"/>
          <w:sz w:val="24"/>
          <w:szCs w:val="24"/>
        </w:rPr>
        <w:t xml:space="preserve"> expect revisions based on comments, suggestions, </w:t>
      </w:r>
      <w:r w:rsidR="00D261C8">
        <w:rPr>
          <w:rFonts w:ascii="Times New Roman" w:hAnsi="Times New Roman" w:cs="Times New Roman"/>
          <w:sz w:val="24"/>
          <w:szCs w:val="24"/>
        </w:rPr>
        <w:t xml:space="preserve">and </w:t>
      </w:r>
      <w:r w:rsidR="00D261C8" w:rsidRPr="00D261C8">
        <w:rPr>
          <w:rFonts w:ascii="Times New Roman" w:hAnsi="Times New Roman" w:cs="Times New Roman"/>
          <w:sz w:val="24"/>
          <w:szCs w:val="24"/>
        </w:rPr>
        <w:t xml:space="preserve">peer review over the coming months. </w:t>
      </w:r>
      <w:r w:rsidR="007A63AF">
        <w:rPr>
          <w:rFonts w:ascii="Times New Roman" w:hAnsi="Times New Roman" w:cs="Times New Roman"/>
          <w:sz w:val="24"/>
          <w:szCs w:val="24"/>
        </w:rPr>
        <w:t>The Applicants agreed to provide a</w:t>
      </w:r>
      <w:r w:rsidR="007A63AF" w:rsidRPr="005E53F3">
        <w:rPr>
          <w:rFonts w:ascii="Times New Roman" w:hAnsi="Times New Roman" w:cs="Times New Roman"/>
          <w:sz w:val="24"/>
          <w:szCs w:val="24"/>
        </w:rPr>
        <w:t xml:space="preserve"> fiscal impact analysis</w:t>
      </w:r>
      <w:r w:rsidR="007A63AF">
        <w:rPr>
          <w:rFonts w:ascii="Times New Roman" w:hAnsi="Times New Roman" w:cs="Times New Roman"/>
          <w:sz w:val="24"/>
          <w:szCs w:val="24"/>
        </w:rPr>
        <w:t xml:space="preserve"> with their applicant. </w:t>
      </w:r>
    </w:p>
    <w:p w14:paraId="0A449C71" w14:textId="1F6CBAA5" w:rsidR="0080611A" w:rsidRPr="00F74B90" w:rsidRDefault="0080611A" w:rsidP="00F74B90">
      <w:pPr>
        <w:ind w:left="720"/>
        <w:rPr>
          <w:rFonts w:ascii="Times New Roman" w:hAnsi="Times New Roman" w:cs="Times New Roman"/>
          <w:sz w:val="24"/>
          <w:szCs w:val="24"/>
        </w:rPr>
      </w:pPr>
      <w:r w:rsidRPr="00F74B90">
        <w:rPr>
          <w:rFonts w:ascii="Times New Roman" w:hAnsi="Times New Roman" w:cs="Times New Roman"/>
          <w:sz w:val="24"/>
          <w:szCs w:val="24"/>
        </w:rPr>
        <w:t>The developers</w:t>
      </w:r>
      <w:r w:rsidR="00F74B90" w:rsidRPr="00F74B90">
        <w:rPr>
          <w:rFonts w:ascii="Times New Roman" w:hAnsi="Times New Roman" w:cs="Times New Roman"/>
          <w:sz w:val="24"/>
          <w:szCs w:val="24"/>
        </w:rPr>
        <w:t xml:space="preserve">, </w:t>
      </w:r>
      <w:r w:rsidR="00F74B90" w:rsidRPr="00F74B90">
        <w:rPr>
          <w:rFonts w:ascii="Times New Roman" w:hAnsi="Times New Roman" w:cs="Times New Roman"/>
          <w:sz w:val="24"/>
          <w:szCs w:val="24"/>
        </w:rPr>
        <w:t>John Kelly and Patrick Corrigan</w:t>
      </w:r>
      <w:r w:rsidR="00F74B90" w:rsidRPr="00F74B90">
        <w:rPr>
          <w:rFonts w:ascii="Times New Roman" w:hAnsi="Times New Roman" w:cs="Times New Roman"/>
          <w:sz w:val="24"/>
          <w:szCs w:val="24"/>
        </w:rPr>
        <w:t>,</w:t>
      </w:r>
      <w:r w:rsidRPr="00F74B90">
        <w:rPr>
          <w:rFonts w:ascii="Times New Roman" w:hAnsi="Times New Roman" w:cs="Times New Roman"/>
          <w:sz w:val="24"/>
          <w:szCs w:val="24"/>
        </w:rPr>
        <w:t xml:space="preserve"> did not stress an interest in providing family housing.  Rather, they noted that the market units would contain superior finishes including nine-foot ceilings with crown moldings, granite and/or marble countertops and stainless steel appliances. They stated that because of the expected rental price points for the market units there would be few children living in the complex, since young families would prefer to apply the rental dollars towards mortgage payments, rather than rent. They are designing their marketing plan on the assumption that the market units instead would be rented, primarily by young professionals and empty nesters looking to downsize. When asked about the massing of the two buildings, the architect, John Winslow, from the offices of Winslow Architects, Mass Avenue, Arlington, </w:t>
      </w:r>
      <w:r w:rsidR="00F74B90" w:rsidRPr="00F74B90">
        <w:rPr>
          <w:rFonts w:ascii="Times New Roman" w:hAnsi="Times New Roman" w:cs="Times New Roman"/>
          <w:sz w:val="24"/>
          <w:szCs w:val="24"/>
        </w:rPr>
        <w:t>conceded</w:t>
      </w:r>
      <w:r w:rsidRPr="00F74B90">
        <w:rPr>
          <w:rFonts w:ascii="Times New Roman" w:hAnsi="Times New Roman" w:cs="Times New Roman"/>
          <w:sz w:val="24"/>
          <w:szCs w:val="24"/>
        </w:rPr>
        <w:t xml:space="preserve"> that the complex was not in scale with the surrounding neighborhood or the Town of Medfield in general, but that he simply did what he was asked to do - design a complex with the maximum number of units possible.  The project’s landscape architect was introduced and stated that the existing mature trees on the site, which presently provide a </w:t>
      </w:r>
      <w:r w:rsidRPr="00F74B90">
        <w:rPr>
          <w:rFonts w:ascii="Times New Roman" w:hAnsi="Times New Roman" w:cs="Times New Roman"/>
          <w:sz w:val="24"/>
          <w:szCs w:val="24"/>
        </w:rPr>
        <w:lastRenderedPageBreak/>
        <w:t xml:space="preserve">pleasing buffer, would all have to be removed.  The project engineer was introduced but had not actually done any of the required analysis to evaluate the project’s impacts, notwithstanding several significant concerns that are noted in this response letter.  </w:t>
      </w:r>
    </w:p>
    <w:p w14:paraId="0532507B" w14:textId="77777777" w:rsidR="0080611A" w:rsidRDefault="0080611A" w:rsidP="00F5208D">
      <w:pPr>
        <w:pStyle w:val="NoSpacing"/>
      </w:pPr>
    </w:p>
    <w:p w14:paraId="76461F59" w14:textId="427B808C" w:rsidR="006C14D4" w:rsidRDefault="0080611A" w:rsidP="00F74B9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On </w:t>
      </w:r>
      <w:r w:rsidR="00F74B90">
        <w:rPr>
          <w:rFonts w:ascii="Times New Roman" w:hAnsi="Times New Roman" w:cs="Times New Roman"/>
          <w:sz w:val="24"/>
          <w:szCs w:val="24"/>
        </w:rPr>
        <w:t>October 18, 2016</w:t>
      </w:r>
      <w:r>
        <w:rPr>
          <w:rFonts w:ascii="Times New Roman" w:hAnsi="Times New Roman" w:cs="Times New Roman"/>
          <w:sz w:val="24"/>
          <w:szCs w:val="24"/>
        </w:rPr>
        <w:t>, at a</w:t>
      </w:r>
      <w:r w:rsidRPr="0080611A">
        <w:rPr>
          <w:rFonts w:ascii="Times New Roman" w:hAnsi="Times New Roman" w:cs="Times New Roman"/>
          <w:sz w:val="24"/>
          <w:szCs w:val="24"/>
        </w:rPr>
        <w:t xml:space="preserve"> public presentation of the proposed Medfield Meadows 200-unit apartment complexes, held at Medfield High School, the developers </w:t>
      </w:r>
      <w:r w:rsidR="005A2E5E">
        <w:rPr>
          <w:rFonts w:ascii="Times New Roman" w:hAnsi="Times New Roman" w:cs="Times New Roman"/>
          <w:sz w:val="24"/>
          <w:szCs w:val="24"/>
        </w:rPr>
        <w:t>presented the project to a large crowd of concerned residents</w:t>
      </w:r>
      <w:r w:rsidRPr="0080611A">
        <w:rPr>
          <w:rFonts w:ascii="Times New Roman" w:hAnsi="Times New Roman" w:cs="Times New Roman"/>
          <w:sz w:val="24"/>
          <w:szCs w:val="24"/>
        </w:rPr>
        <w:t xml:space="preserve">.  </w:t>
      </w:r>
      <w:r w:rsidR="005A2E5E">
        <w:rPr>
          <w:rFonts w:ascii="Times New Roman" w:hAnsi="Times New Roman" w:cs="Times New Roman"/>
          <w:sz w:val="24"/>
          <w:szCs w:val="24"/>
        </w:rPr>
        <w:t>Shockingly, t</w:t>
      </w:r>
      <w:r w:rsidRPr="0080611A">
        <w:rPr>
          <w:rFonts w:ascii="Times New Roman" w:hAnsi="Times New Roman" w:cs="Times New Roman"/>
          <w:sz w:val="24"/>
          <w:szCs w:val="24"/>
        </w:rPr>
        <w:t>he</w:t>
      </w:r>
      <w:r w:rsidR="005A2E5E">
        <w:rPr>
          <w:rFonts w:ascii="Times New Roman" w:hAnsi="Times New Roman" w:cs="Times New Roman"/>
          <w:sz w:val="24"/>
          <w:szCs w:val="24"/>
        </w:rPr>
        <w:t xml:space="preserve"> project</w:t>
      </w:r>
      <w:r w:rsidRPr="0080611A">
        <w:rPr>
          <w:rFonts w:ascii="Times New Roman" w:hAnsi="Times New Roman" w:cs="Times New Roman"/>
          <w:sz w:val="24"/>
          <w:szCs w:val="24"/>
        </w:rPr>
        <w:t xml:space="preserve"> architect reiterated his earlier </w:t>
      </w:r>
      <w:r w:rsidR="005A2E5E">
        <w:rPr>
          <w:rFonts w:ascii="Times New Roman" w:hAnsi="Times New Roman" w:cs="Times New Roman"/>
          <w:sz w:val="24"/>
          <w:szCs w:val="24"/>
        </w:rPr>
        <w:t>concession</w:t>
      </w:r>
      <w:r w:rsidRPr="0080611A">
        <w:rPr>
          <w:rFonts w:ascii="Times New Roman" w:hAnsi="Times New Roman" w:cs="Times New Roman"/>
          <w:sz w:val="24"/>
          <w:szCs w:val="24"/>
        </w:rPr>
        <w:t xml:space="preserve"> that the development was out of scale with the surrounding neighborhood and with the Town in general, but that he had been asked to design the maximum number of units that could be located at the site. It was noted by </w:t>
      </w:r>
      <w:r w:rsidR="005A2E5E">
        <w:rPr>
          <w:rFonts w:ascii="Times New Roman" w:hAnsi="Times New Roman" w:cs="Times New Roman"/>
          <w:sz w:val="24"/>
          <w:szCs w:val="24"/>
        </w:rPr>
        <w:t>the public</w:t>
      </w:r>
      <w:r w:rsidRPr="0080611A">
        <w:rPr>
          <w:rFonts w:ascii="Times New Roman" w:hAnsi="Times New Roman" w:cs="Times New Roman"/>
          <w:sz w:val="24"/>
          <w:szCs w:val="24"/>
        </w:rPr>
        <w:t xml:space="preserve"> that the </w:t>
      </w:r>
      <w:r w:rsidR="005A2E5E">
        <w:rPr>
          <w:rFonts w:ascii="Times New Roman" w:hAnsi="Times New Roman" w:cs="Times New Roman"/>
          <w:sz w:val="24"/>
          <w:szCs w:val="24"/>
        </w:rPr>
        <w:t xml:space="preserve">proposed </w:t>
      </w:r>
      <w:r w:rsidRPr="0080611A">
        <w:rPr>
          <w:rFonts w:ascii="Times New Roman" w:hAnsi="Times New Roman" w:cs="Times New Roman"/>
          <w:sz w:val="24"/>
          <w:szCs w:val="24"/>
        </w:rPr>
        <w:t>buildings are architecturally inconsistent</w:t>
      </w:r>
      <w:r w:rsidR="005A2E5E">
        <w:rPr>
          <w:rFonts w:ascii="Times New Roman" w:hAnsi="Times New Roman" w:cs="Times New Roman"/>
          <w:sz w:val="24"/>
          <w:szCs w:val="24"/>
        </w:rPr>
        <w:t xml:space="preserve">.  Plainly, </w:t>
      </w:r>
      <w:r w:rsidRPr="0080611A">
        <w:rPr>
          <w:rFonts w:ascii="Times New Roman" w:hAnsi="Times New Roman" w:cs="Times New Roman"/>
          <w:sz w:val="24"/>
          <w:szCs w:val="24"/>
        </w:rPr>
        <w:t xml:space="preserve"> </w:t>
      </w:r>
      <w:r w:rsidR="005A2E5E">
        <w:rPr>
          <w:rFonts w:ascii="Times New Roman" w:hAnsi="Times New Roman" w:cs="Times New Roman"/>
          <w:sz w:val="24"/>
          <w:szCs w:val="24"/>
        </w:rPr>
        <w:t xml:space="preserve">the project’s </w:t>
      </w:r>
      <w:r w:rsidRPr="0080611A">
        <w:rPr>
          <w:rFonts w:ascii="Times New Roman" w:hAnsi="Times New Roman" w:cs="Times New Roman"/>
          <w:sz w:val="24"/>
          <w:szCs w:val="24"/>
        </w:rPr>
        <w:t xml:space="preserve">seven-story and structure, including the underground parking on one parcel and a three story structure on the other parcel </w:t>
      </w:r>
      <w:r w:rsidR="005A2E5E">
        <w:rPr>
          <w:rFonts w:ascii="Times New Roman" w:hAnsi="Times New Roman" w:cs="Times New Roman"/>
          <w:sz w:val="24"/>
          <w:szCs w:val="24"/>
        </w:rPr>
        <w:t>are</w:t>
      </w:r>
      <w:r w:rsidRPr="0080611A">
        <w:rPr>
          <w:rFonts w:ascii="Times New Roman" w:hAnsi="Times New Roman" w:cs="Times New Roman"/>
          <w:sz w:val="24"/>
          <w:szCs w:val="24"/>
        </w:rPr>
        <w:t xml:space="preserve"> massive in comparison to the nearby </w:t>
      </w:r>
      <w:r w:rsidR="005A2E5E">
        <w:rPr>
          <w:rFonts w:ascii="Times New Roman" w:hAnsi="Times New Roman" w:cs="Times New Roman"/>
          <w:sz w:val="24"/>
          <w:szCs w:val="24"/>
        </w:rPr>
        <w:t xml:space="preserve">modest </w:t>
      </w:r>
      <w:r w:rsidRPr="0080611A">
        <w:rPr>
          <w:rFonts w:ascii="Times New Roman" w:hAnsi="Times New Roman" w:cs="Times New Roman"/>
          <w:sz w:val="24"/>
          <w:szCs w:val="24"/>
        </w:rPr>
        <w:t>single family homes</w:t>
      </w:r>
      <w:r w:rsidR="005A2E5E">
        <w:rPr>
          <w:rFonts w:ascii="Times New Roman" w:hAnsi="Times New Roman" w:cs="Times New Roman"/>
          <w:sz w:val="24"/>
          <w:szCs w:val="24"/>
        </w:rPr>
        <w:t xml:space="preserve">, including homes in an adjacent c. 40B project that the Town approved in </w:t>
      </w:r>
      <w:r w:rsidR="00F74B90">
        <w:rPr>
          <w:rFonts w:ascii="Times New Roman" w:hAnsi="Times New Roman" w:cs="Times New Roman"/>
          <w:sz w:val="24"/>
          <w:szCs w:val="24"/>
        </w:rPr>
        <w:t>1991</w:t>
      </w:r>
      <w:r w:rsidRPr="0080611A">
        <w:rPr>
          <w:rFonts w:ascii="Times New Roman" w:hAnsi="Times New Roman" w:cs="Times New Roman"/>
          <w:sz w:val="24"/>
          <w:szCs w:val="24"/>
        </w:rPr>
        <w:t xml:space="preserve">. </w:t>
      </w:r>
      <w:r w:rsidR="005A2E5E">
        <w:rPr>
          <w:rFonts w:ascii="Times New Roman" w:hAnsi="Times New Roman" w:cs="Times New Roman"/>
          <w:sz w:val="24"/>
          <w:szCs w:val="24"/>
        </w:rPr>
        <w:t xml:space="preserve"> </w:t>
      </w:r>
      <w:r w:rsidRPr="0080611A">
        <w:rPr>
          <w:rFonts w:ascii="Times New Roman" w:hAnsi="Times New Roman" w:cs="Times New Roman"/>
          <w:sz w:val="24"/>
          <w:szCs w:val="24"/>
        </w:rPr>
        <w:t xml:space="preserve">A resident of </w:t>
      </w:r>
      <w:r w:rsidR="005A2E5E">
        <w:rPr>
          <w:rFonts w:ascii="Times New Roman" w:hAnsi="Times New Roman" w:cs="Times New Roman"/>
          <w:sz w:val="24"/>
          <w:szCs w:val="24"/>
        </w:rPr>
        <w:t>the</w:t>
      </w:r>
      <w:r w:rsidRPr="0080611A">
        <w:rPr>
          <w:rFonts w:ascii="Times New Roman" w:hAnsi="Times New Roman" w:cs="Times New Roman"/>
          <w:sz w:val="24"/>
          <w:szCs w:val="24"/>
        </w:rPr>
        <w:t xml:space="preserve"> adjoining 40B development </w:t>
      </w:r>
      <w:r w:rsidR="005A2E5E">
        <w:rPr>
          <w:rFonts w:ascii="Times New Roman" w:hAnsi="Times New Roman" w:cs="Times New Roman"/>
          <w:sz w:val="24"/>
          <w:szCs w:val="24"/>
        </w:rPr>
        <w:t>noted</w:t>
      </w:r>
      <w:r w:rsidRPr="0080611A">
        <w:rPr>
          <w:rFonts w:ascii="Times New Roman" w:hAnsi="Times New Roman" w:cs="Times New Roman"/>
          <w:sz w:val="24"/>
          <w:szCs w:val="24"/>
        </w:rPr>
        <w:t xml:space="preserve"> that the height of the building </w:t>
      </w:r>
      <w:r w:rsidR="005A2E5E">
        <w:rPr>
          <w:rFonts w:ascii="Times New Roman" w:hAnsi="Times New Roman" w:cs="Times New Roman"/>
          <w:sz w:val="24"/>
          <w:szCs w:val="24"/>
        </w:rPr>
        <w:t xml:space="preserve">just </w:t>
      </w:r>
      <w:r w:rsidR="00F74B90">
        <w:rPr>
          <w:rFonts w:ascii="Times New Roman" w:hAnsi="Times New Roman" w:cs="Times New Roman"/>
          <w:sz w:val="24"/>
          <w:szCs w:val="24"/>
        </w:rPr>
        <w:t>50</w:t>
      </w:r>
      <w:r w:rsidR="005A2E5E">
        <w:rPr>
          <w:rFonts w:ascii="Times New Roman" w:hAnsi="Times New Roman" w:cs="Times New Roman"/>
          <w:sz w:val="24"/>
          <w:szCs w:val="24"/>
        </w:rPr>
        <w:t xml:space="preserve"> feet from</w:t>
      </w:r>
      <w:r w:rsidRPr="0080611A">
        <w:rPr>
          <w:rFonts w:ascii="Times New Roman" w:hAnsi="Times New Roman" w:cs="Times New Roman"/>
          <w:sz w:val="24"/>
          <w:szCs w:val="24"/>
        </w:rPr>
        <w:t xml:space="preserve"> her development would </w:t>
      </w:r>
      <w:r w:rsidR="005A2E5E">
        <w:rPr>
          <w:rFonts w:ascii="Times New Roman" w:hAnsi="Times New Roman" w:cs="Times New Roman"/>
          <w:sz w:val="24"/>
          <w:szCs w:val="24"/>
        </w:rPr>
        <w:t>loom</w:t>
      </w:r>
      <w:r w:rsidRPr="0080611A">
        <w:rPr>
          <w:rFonts w:ascii="Times New Roman" w:hAnsi="Times New Roman" w:cs="Times New Roman"/>
          <w:sz w:val="24"/>
          <w:szCs w:val="24"/>
        </w:rPr>
        <w:t xml:space="preserve"> over her house and yard. </w:t>
      </w:r>
      <w:r w:rsidR="005A2E5E">
        <w:rPr>
          <w:rFonts w:ascii="Times New Roman" w:hAnsi="Times New Roman" w:cs="Times New Roman"/>
          <w:sz w:val="24"/>
          <w:szCs w:val="24"/>
        </w:rPr>
        <w:t>A substantial amount of discussion was advanced regarding traffic impacts.  During peak hours, this area of Medfield is very busy.  At this juncture however, the Applicant had not even prepared a traffic study, again highlighting its lack of preparation.  T</w:t>
      </w:r>
      <w:r w:rsidRPr="0080611A">
        <w:rPr>
          <w:rFonts w:ascii="Times New Roman" w:hAnsi="Times New Roman" w:cs="Times New Roman"/>
          <w:sz w:val="24"/>
          <w:szCs w:val="24"/>
        </w:rPr>
        <w:t xml:space="preserve">he lack of </w:t>
      </w:r>
      <w:r w:rsidR="005A2E5E">
        <w:rPr>
          <w:rFonts w:ascii="Times New Roman" w:hAnsi="Times New Roman" w:cs="Times New Roman"/>
          <w:sz w:val="24"/>
          <w:szCs w:val="24"/>
        </w:rPr>
        <w:t>realistic recreational</w:t>
      </w:r>
      <w:r w:rsidRPr="0080611A">
        <w:rPr>
          <w:rFonts w:ascii="Times New Roman" w:hAnsi="Times New Roman" w:cs="Times New Roman"/>
          <w:sz w:val="24"/>
          <w:szCs w:val="24"/>
        </w:rPr>
        <w:t xml:space="preserve"> and open space in the development was </w:t>
      </w:r>
      <w:r w:rsidR="005A2E5E">
        <w:rPr>
          <w:rFonts w:ascii="Times New Roman" w:hAnsi="Times New Roman" w:cs="Times New Roman"/>
          <w:sz w:val="24"/>
          <w:szCs w:val="24"/>
        </w:rPr>
        <w:t xml:space="preserve">also </w:t>
      </w:r>
      <w:r w:rsidRPr="0080611A">
        <w:rPr>
          <w:rFonts w:ascii="Times New Roman" w:hAnsi="Times New Roman" w:cs="Times New Roman"/>
          <w:sz w:val="24"/>
          <w:szCs w:val="24"/>
        </w:rPr>
        <w:t xml:space="preserve">cited </w:t>
      </w:r>
      <w:r w:rsidR="005A2E5E">
        <w:rPr>
          <w:rFonts w:ascii="Times New Roman" w:hAnsi="Times New Roman" w:cs="Times New Roman"/>
          <w:sz w:val="24"/>
          <w:szCs w:val="24"/>
        </w:rPr>
        <w:t>a concern that is magnified by the fact that the projects border on one of the two busiest roads in town (Rt</w:t>
      </w:r>
      <w:r w:rsidR="00F74B90">
        <w:rPr>
          <w:rFonts w:ascii="Times New Roman" w:hAnsi="Times New Roman" w:cs="Times New Roman"/>
          <w:sz w:val="24"/>
          <w:szCs w:val="24"/>
        </w:rPr>
        <w:t>.</w:t>
      </w:r>
      <w:r w:rsidR="00CB7E66">
        <w:rPr>
          <w:rFonts w:ascii="Times New Roman" w:hAnsi="Times New Roman" w:cs="Times New Roman"/>
          <w:sz w:val="24"/>
          <w:szCs w:val="24"/>
        </w:rPr>
        <w:t xml:space="preserve"> 27), a significant danger for any children that may reside at the project</w:t>
      </w:r>
      <w:r w:rsidRPr="0080611A">
        <w:rPr>
          <w:rFonts w:ascii="Times New Roman" w:hAnsi="Times New Roman" w:cs="Times New Roman"/>
          <w:sz w:val="24"/>
          <w:szCs w:val="24"/>
        </w:rPr>
        <w:t xml:space="preserve">. When questioned about </w:t>
      </w:r>
      <w:r w:rsidR="00CB7E66">
        <w:rPr>
          <w:rFonts w:ascii="Times New Roman" w:hAnsi="Times New Roman" w:cs="Times New Roman"/>
          <w:sz w:val="24"/>
          <w:szCs w:val="24"/>
        </w:rPr>
        <w:t>his</w:t>
      </w:r>
      <w:r w:rsidRPr="0080611A">
        <w:rPr>
          <w:rFonts w:ascii="Times New Roman" w:hAnsi="Times New Roman" w:cs="Times New Roman"/>
          <w:sz w:val="24"/>
          <w:szCs w:val="24"/>
        </w:rPr>
        <w:t xml:space="preserve"> background and experience, Mr. Kelly indicated that he had his </w:t>
      </w:r>
      <w:proofErr w:type="gramStart"/>
      <w:r w:rsidRPr="0080611A">
        <w:rPr>
          <w:rFonts w:ascii="Times New Roman" w:hAnsi="Times New Roman" w:cs="Times New Roman"/>
          <w:sz w:val="24"/>
          <w:szCs w:val="24"/>
        </w:rPr>
        <w:t>family had come to America seven years ago and were</w:t>
      </w:r>
      <w:proofErr w:type="gramEnd"/>
      <w:r w:rsidRPr="0080611A">
        <w:rPr>
          <w:rFonts w:ascii="Times New Roman" w:hAnsi="Times New Roman" w:cs="Times New Roman"/>
          <w:sz w:val="24"/>
          <w:szCs w:val="24"/>
        </w:rPr>
        <w:t xml:space="preserve"> living in Sherborn and that this was their first project in the United States. </w:t>
      </w:r>
      <w:r w:rsidR="00CB7E66">
        <w:rPr>
          <w:rFonts w:ascii="Times New Roman" w:hAnsi="Times New Roman" w:cs="Times New Roman"/>
          <w:sz w:val="24"/>
          <w:szCs w:val="24"/>
        </w:rPr>
        <w:t xml:space="preserve">This raised a number of concerns in that developing a high density affordable housing complex, with all of the restrictions imposed under c. 40B can be a daunting task for an experienced developer and a near impossible task for a developer with no relevant experience whatsoever.  </w:t>
      </w:r>
    </w:p>
    <w:p w14:paraId="7B2DA106" w14:textId="77777777" w:rsidR="00CB7E66" w:rsidRPr="006C14D4" w:rsidRDefault="00CB7E66" w:rsidP="00CB7E66">
      <w:pPr>
        <w:pStyle w:val="ListParagraph"/>
        <w:ind w:left="1440"/>
        <w:rPr>
          <w:rFonts w:ascii="Times New Roman" w:hAnsi="Times New Roman" w:cs="Times New Roman"/>
          <w:sz w:val="24"/>
          <w:szCs w:val="24"/>
        </w:rPr>
      </w:pPr>
    </w:p>
    <w:p w14:paraId="20876196" w14:textId="77777777" w:rsidR="006C14D4" w:rsidRDefault="00D51A9B" w:rsidP="00D51A9B">
      <w:pPr>
        <w:pStyle w:val="ListParagraph"/>
        <w:numPr>
          <w:ilvl w:val="0"/>
          <w:numId w:val="10"/>
        </w:numPr>
        <w:rPr>
          <w:rFonts w:ascii="Times New Roman" w:hAnsi="Times New Roman" w:cs="Times New Roman"/>
          <w:b/>
          <w:sz w:val="24"/>
          <w:szCs w:val="24"/>
        </w:rPr>
      </w:pPr>
      <w:r w:rsidRPr="00D51A9B">
        <w:rPr>
          <w:rFonts w:ascii="Times New Roman" w:hAnsi="Times New Roman" w:cs="Times New Roman"/>
          <w:b/>
          <w:sz w:val="24"/>
          <w:szCs w:val="24"/>
        </w:rPr>
        <w:t>Comments from Town Staff and Officials</w:t>
      </w:r>
    </w:p>
    <w:p w14:paraId="04B77B75" w14:textId="77777777" w:rsidR="00C57F11" w:rsidRPr="00C57F11" w:rsidRDefault="00C57F11" w:rsidP="00C57F11">
      <w:pPr>
        <w:rPr>
          <w:rFonts w:ascii="Times New Roman" w:hAnsi="Times New Roman" w:cs="Times New Roman"/>
          <w:sz w:val="24"/>
          <w:szCs w:val="24"/>
        </w:rPr>
      </w:pPr>
      <w:r>
        <w:rPr>
          <w:rFonts w:ascii="Times New Roman" w:hAnsi="Times New Roman" w:cs="Times New Roman"/>
          <w:sz w:val="24"/>
          <w:szCs w:val="24"/>
        </w:rPr>
        <w:t xml:space="preserve">Based on the </w:t>
      </w:r>
      <w:r w:rsidR="004B77F6">
        <w:rPr>
          <w:rFonts w:ascii="Times New Roman" w:hAnsi="Times New Roman" w:cs="Times New Roman"/>
          <w:sz w:val="24"/>
          <w:szCs w:val="24"/>
        </w:rPr>
        <w:t xml:space="preserve">information and </w:t>
      </w:r>
      <w:r>
        <w:rPr>
          <w:rFonts w:ascii="Times New Roman" w:hAnsi="Times New Roman" w:cs="Times New Roman"/>
          <w:sz w:val="24"/>
          <w:szCs w:val="24"/>
        </w:rPr>
        <w:t>plan</w:t>
      </w:r>
      <w:r w:rsidR="004B77F6">
        <w:rPr>
          <w:rFonts w:ascii="Times New Roman" w:hAnsi="Times New Roman" w:cs="Times New Roman"/>
          <w:sz w:val="24"/>
          <w:szCs w:val="24"/>
        </w:rPr>
        <w:t>s</w:t>
      </w:r>
      <w:r>
        <w:rPr>
          <w:rFonts w:ascii="Times New Roman" w:hAnsi="Times New Roman" w:cs="Times New Roman"/>
          <w:sz w:val="24"/>
          <w:szCs w:val="24"/>
        </w:rPr>
        <w:t xml:space="preserve"> that w</w:t>
      </w:r>
      <w:r w:rsidR="004B77F6">
        <w:rPr>
          <w:rFonts w:ascii="Times New Roman" w:hAnsi="Times New Roman" w:cs="Times New Roman"/>
          <w:sz w:val="24"/>
          <w:szCs w:val="24"/>
        </w:rPr>
        <w:t>ere</w:t>
      </w:r>
      <w:r>
        <w:rPr>
          <w:rFonts w:ascii="Times New Roman" w:hAnsi="Times New Roman" w:cs="Times New Roman"/>
          <w:sz w:val="24"/>
          <w:szCs w:val="24"/>
        </w:rPr>
        <w:t xml:space="preserve"> submitted with the Application, the Town offers the following comments, hopefully useful in developing the plan set for application to the Medfield Zoning Board of Appeals</w:t>
      </w:r>
      <w:r w:rsidR="00DA4704">
        <w:rPr>
          <w:rFonts w:ascii="Times New Roman" w:hAnsi="Times New Roman" w:cs="Times New Roman"/>
          <w:sz w:val="24"/>
          <w:szCs w:val="24"/>
        </w:rPr>
        <w:t>:</w:t>
      </w:r>
      <w:r>
        <w:rPr>
          <w:rFonts w:ascii="Times New Roman" w:hAnsi="Times New Roman" w:cs="Times New Roman"/>
          <w:sz w:val="24"/>
          <w:szCs w:val="24"/>
        </w:rPr>
        <w:t xml:space="preserve"> </w:t>
      </w:r>
    </w:p>
    <w:p w14:paraId="0E07E151" w14:textId="77777777" w:rsidR="00D51A9B" w:rsidRPr="00C57F11" w:rsidRDefault="00A93292" w:rsidP="00C57F11">
      <w:pPr>
        <w:pStyle w:val="ListParagraph"/>
        <w:numPr>
          <w:ilvl w:val="0"/>
          <w:numId w:val="12"/>
        </w:numPr>
        <w:rPr>
          <w:rFonts w:ascii="Times New Roman" w:hAnsi="Times New Roman" w:cs="Times New Roman"/>
          <w:b/>
          <w:sz w:val="24"/>
          <w:szCs w:val="24"/>
        </w:rPr>
      </w:pPr>
      <w:r w:rsidRPr="00C57F11">
        <w:rPr>
          <w:rFonts w:ascii="Times New Roman" w:hAnsi="Times New Roman" w:cs="Times New Roman"/>
          <w:b/>
          <w:sz w:val="24"/>
          <w:szCs w:val="24"/>
        </w:rPr>
        <w:t xml:space="preserve">Environmental, </w:t>
      </w:r>
      <w:r w:rsidR="008D4103" w:rsidRPr="00C57F11">
        <w:rPr>
          <w:rFonts w:ascii="Times New Roman" w:hAnsi="Times New Roman" w:cs="Times New Roman"/>
          <w:b/>
          <w:sz w:val="24"/>
          <w:szCs w:val="24"/>
        </w:rPr>
        <w:t>Historical</w:t>
      </w:r>
      <w:r w:rsidRPr="00C57F11">
        <w:rPr>
          <w:rFonts w:ascii="Times New Roman" w:hAnsi="Times New Roman" w:cs="Times New Roman"/>
          <w:b/>
          <w:sz w:val="24"/>
          <w:szCs w:val="24"/>
        </w:rPr>
        <w:t xml:space="preserve">, </w:t>
      </w:r>
      <w:r w:rsidR="00334D15">
        <w:rPr>
          <w:rFonts w:ascii="Times New Roman" w:hAnsi="Times New Roman" w:cs="Times New Roman"/>
          <w:b/>
          <w:sz w:val="24"/>
          <w:szCs w:val="24"/>
        </w:rPr>
        <w:t xml:space="preserve">and </w:t>
      </w:r>
      <w:r w:rsidR="008D4103" w:rsidRPr="00C57F11">
        <w:rPr>
          <w:rFonts w:ascii="Times New Roman" w:hAnsi="Times New Roman" w:cs="Times New Roman"/>
          <w:b/>
          <w:sz w:val="24"/>
          <w:szCs w:val="24"/>
        </w:rPr>
        <w:t>Archeological</w:t>
      </w:r>
      <w:r w:rsidR="00D51A9B" w:rsidRPr="00C57F11">
        <w:rPr>
          <w:rFonts w:ascii="Times New Roman" w:hAnsi="Times New Roman" w:cs="Times New Roman"/>
          <w:b/>
          <w:sz w:val="24"/>
          <w:szCs w:val="24"/>
        </w:rPr>
        <w:t xml:space="preserve">: </w:t>
      </w:r>
    </w:p>
    <w:p w14:paraId="5F5BA189" w14:textId="643AC69F" w:rsidR="00C57F11" w:rsidRDefault="006932E5" w:rsidP="004B77F6">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The </w:t>
      </w:r>
      <w:r w:rsidR="004B77F6">
        <w:rPr>
          <w:rFonts w:ascii="Times New Roman" w:hAnsi="Times New Roman" w:cs="Times New Roman"/>
          <w:sz w:val="24"/>
          <w:szCs w:val="24"/>
        </w:rPr>
        <w:t xml:space="preserve">Conservation Commission </w:t>
      </w:r>
      <w:r w:rsidR="00247431">
        <w:rPr>
          <w:rFonts w:ascii="Times New Roman" w:hAnsi="Times New Roman" w:cs="Times New Roman"/>
          <w:sz w:val="24"/>
          <w:szCs w:val="24"/>
        </w:rPr>
        <w:t>issued a decision</w:t>
      </w:r>
      <w:r w:rsidR="004B77F6">
        <w:rPr>
          <w:rFonts w:ascii="Times New Roman" w:hAnsi="Times New Roman" w:cs="Times New Roman"/>
          <w:sz w:val="24"/>
          <w:szCs w:val="24"/>
        </w:rPr>
        <w:t xml:space="preserve"> </w:t>
      </w:r>
      <w:r>
        <w:rPr>
          <w:rFonts w:ascii="Times New Roman" w:hAnsi="Times New Roman" w:cs="Times New Roman"/>
          <w:sz w:val="24"/>
          <w:szCs w:val="24"/>
        </w:rPr>
        <w:t xml:space="preserve">dated September 1, 2016 </w:t>
      </w:r>
      <w:r w:rsidR="00247431">
        <w:rPr>
          <w:rFonts w:ascii="Times New Roman" w:hAnsi="Times New Roman" w:cs="Times New Roman"/>
          <w:sz w:val="24"/>
          <w:szCs w:val="24"/>
        </w:rPr>
        <w:t xml:space="preserve">but that decision </w:t>
      </w:r>
      <w:r>
        <w:rPr>
          <w:rFonts w:ascii="Times New Roman" w:hAnsi="Times New Roman" w:cs="Times New Roman"/>
          <w:sz w:val="24"/>
          <w:szCs w:val="24"/>
        </w:rPr>
        <w:t xml:space="preserve">was </w:t>
      </w:r>
      <w:r w:rsidR="004B77F6">
        <w:rPr>
          <w:rFonts w:ascii="Times New Roman" w:hAnsi="Times New Roman" w:cs="Times New Roman"/>
          <w:sz w:val="24"/>
          <w:szCs w:val="24"/>
        </w:rPr>
        <w:t>based on an unknown project</w:t>
      </w:r>
      <w:r>
        <w:rPr>
          <w:rFonts w:ascii="Times New Roman" w:hAnsi="Times New Roman" w:cs="Times New Roman"/>
          <w:sz w:val="24"/>
          <w:szCs w:val="24"/>
        </w:rPr>
        <w:t xml:space="preserve">. </w:t>
      </w:r>
      <w:r w:rsidR="00247431">
        <w:rPr>
          <w:rFonts w:ascii="Times New Roman" w:hAnsi="Times New Roman" w:cs="Times New Roman"/>
          <w:sz w:val="24"/>
          <w:szCs w:val="24"/>
        </w:rPr>
        <w:t>While t</w:t>
      </w:r>
      <w:r w:rsidR="00E556DD">
        <w:rPr>
          <w:rFonts w:ascii="Times New Roman" w:hAnsi="Times New Roman" w:cs="Times New Roman"/>
          <w:sz w:val="24"/>
          <w:szCs w:val="24"/>
        </w:rPr>
        <w:t xml:space="preserve">he Commission found that a negative Determination of Applicability (no wetlands resources) was warranted under </w:t>
      </w:r>
      <w:r w:rsidR="00247431">
        <w:rPr>
          <w:rFonts w:ascii="Times New Roman" w:hAnsi="Times New Roman" w:cs="Times New Roman"/>
          <w:sz w:val="24"/>
          <w:szCs w:val="24"/>
        </w:rPr>
        <w:t>MA Wetlands Protection Act (WPA, t</w:t>
      </w:r>
      <w:r w:rsidR="00E556DD">
        <w:rPr>
          <w:rFonts w:ascii="Times New Roman" w:hAnsi="Times New Roman" w:cs="Times New Roman"/>
          <w:sz w:val="24"/>
          <w:szCs w:val="24"/>
        </w:rPr>
        <w:t xml:space="preserve">he Commission </w:t>
      </w:r>
      <w:r w:rsidR="00247431">
        <w:rPr>
          <w:rFonts w:ascii="Times New Roman" w:hAnsi="Times New Roman" w:cs="Times New Roman"/>
          <w:sz w:val="24"/>
          <w:szCs w:val="24"/>
        </w:rPr>
        <w:t>concluded</w:t>
      </w:r>
      <w:r w:rsidR="00E556DD">
        <w:rPr>
          <w:rFonts w:ascii="Times New Roman" w:hAnsi="Times New Roman" w:cs="Times New Roman"/>
          <w:sz w:val="24"/>
          <w:szCs w:val="24"/>
        </w:rPr>
        <w:t xml:space="preserve"> that under the </w:t>
      </w:r>
      <w:r w:rsidR="00247431">
        <w:rPr>
          <w:rFonts w:ascii="Times New Roman" w:hAnsi="Times New Roman" w:cs="Times New Roman"/>
          <w:sz w:val="24"/>
          <w:szCs w:val="24"/>
        </w:rPr>
        <w:t xml:space="preserve">local wetland </w:t>
      </w:r>
      <w:r w:rsidR="00E556DD">
        <w:rPr>
          <w:rFonts w:ascii="Times New Roman" w:hAnsi="Times New Roman" w:cs="Times New Roman"/>
          <w:sz w:val="24"/>
          <w:szCs w:val="24"/>
        </w:rPr>
        <w:t>Bylaw</w:t>
      </w:r>
      <w:r w:rsidR="00247431">
        <w:rPr>
          <w:rFonts w:ascii="Times New Roman" w:hAnsi="Times New Roman" w:cs="Times New Roman"/>
          <w:sz w:val="24"/>
          <w:szCs w:val="24"/>
        </w:rPr>
        <w:t xml:space="preserve">, which is considerably more stringent than the wetlands protection </w:t>
      </w:r>
      <w:r w:rsidR="00247431">
        <w:rPr>
          <w:rFonts w:ascii="Times New Roman" w:hAnsi="Times New Roman" w:cs="Times New Roman"/>
          <w:sz w:val="24"/>
          <w:szCs w:val="24"/>
        </w:rPr>
        <w:lastRenderedPageBreak/>
        <w:t>act</w:t>
      </w:r>
      <w:r w:rsidR="00E556DD">
        <w:rPr>
          <w:rFonts w:ascii="Times New Roman" w:hAnsi="Times New Roman" w:cs="Times New Roman"/>
          <w:sz w:val="24"/>
          <w:szCs w:val="24"/>
        </w:rPr>
        <w:t xml:space="preserve">, the Determination </w:t>
      </w:r>
      <w:r w:rsidR="00247431">
        <w:rPr>
          <w:rFonts w:ascii="Times New Roman" w:hAnsi="Times New Roman" w:cs="Times New Roman"/>
          <w:sz w:val="24"/>
          <w:szCs w:val="24"/>
        </w:rPr>
        <w:t>was necessarily</w:t>
      </w:r>
      <w:r w:rsidR="00E556DD">
        <w:rPr>
          <w:rFonts w:ascii="Times New Roman" w:hAnsi="Times New Roman" w:cs="Times New Roman"/>
          <w:sz w:val="24"/>
          <w:szCs w:val="24"/>
        </w:rPr>
        <w:t xml:space="preserve"> positive due to the presence of a certifiable vernal pool and its 100-foot vernal pool habitat and an isolated area of inundation containing wetlands vegetation. The Order of Resource Area </w:t>
      </w:r>
      <w:r w:rsidR="00247431">
        <w:rPr>
          <w:rFonts w:ascii="Times New Roman" w:hAnsi="Times New Roman" w:cs="Times New Roman"/>
          <w:sz w:val="24"/>
          <w:szCs w:val="24"/>
        </w:rPr>
        <w:t xml:space="preserve">Delineation </w:t>
      </w:r>
      <w:r w:rsidR="00E556DD">
        <w:rPr>
          <w:rFonts w:ascii="Times New Roman" w:hAnsi="Times New Roman" w:cs="Times New Roman"/>
          <w:sz w:val="24"/>
          <w:szCs w:val="24"/>
        </w:rPr>
        <w:t>stated that the boundaries shown on the Plan of Record (on file with the Commission) is accurate under MA WPA and other resource areas (Isolated Vegetated Wetlands and Certifiable Vernal Pool Habitat) are accurate under the Bylaw. Both the Determination and the Order of Res</w:t>
      </w:r>
      <w:r w:rsidR="00247431">
        <w:rPr>
          <w:rFonts w:ascii="Times New Roman" w:hAnsi="Times New Roman" w:cs="Times New Roman"/>
          <w:sz w:val="24"/>
          <w:szCs w:val="24"/>
        </w:rPr>
        <w:t>ources have been appealed</w:t>
      </w:r>
      <w:r w:rsidR="00E556DD">
        <w:rPr>
          <w:rFonts w:ascii="Times New Roman" w:hAnsi="Times New Roman" w:cs="Times New Roman"/>
          <w:sz w:val="24"/>
          <w:szCs w:val="24"/>
        </w:rPr>
        <w:t xml:space="preserve"> </w:t>
      </w:r>
      <w:r w:rsidR="00F74B90">
        <w:rPr>
          <w:rFonts w:ascii="Times New Roman" w:hAnsi="Times New Roman" w:cs="Times New Roman"/>
          <w:sz w:val="24"/>
          <w:szCs w:val="24"/>
        </w:rPr>
        <w:t>to</w:t>
      </w:r>
      <w:r w:rsidR="00E556DD">
        <w:rPr>
          <w:rFonts w:ascii="Times New Roman" w:hAnsi="Times New Roman" w:cs="Times New Roman"/>
          <w:sz w:val="24"/>
          <w:szCs w:val="24"/>
        </w:rPr>
        <w:t xml:space="preserve"> the MA DEP</w:t>
      </w:r>
      <w:r w:rsidR="00F74B90">
        <w:rPr>
          <w:rFonts w:ascii="Times New Roman" w:hAnsi="Times New Roman" w:cs="Times New Roman"/>
          <w:sz w:val="24"/>
          <w:szCs w:val="24"/>
        </w:rPr>
        <w:t xml:space="preserve"> (under the WPA) and Norfolk County Superior Court</w:t>
      </w:r>
      <w:r w:rsidR="00F74B90" w:rsidRPr="00F74B90">
        <w:rPr>
          <w:rFonts w:ascii="Times New Roman" w:hAnsi="Times New Roman" w:cs="Times New Roman"/>
          <w:sz w:val="24"/>
          <w:szCs w:val="24"/>
        </w:rPr>
        <w:t xml:space="preserve"> </w:t>
      </w:r>
      <w:r w:rsidR="00F74B90">
        <w:rPr>
          <w:rFonts w:ascii="Times New Roman" w:hAnsi="Times New Roman" w:cs="Times New Roman"/>
          <w:sz w:val="24"/>
          <w:szCs w:val="24"/>
        </w:rPr>
        <w:t xml:space="preserve">(under the local Bylaw) </w:t>
      </w:r>
      <w:r w:rsidR="00F74B90">
        <w:rPr>
          <w:rFonts w:ascii="Times New Roman" w:hAnsi="Times New Roman" w:cs="Times New Roman"/>
          <w:sz w:val="24"/>
          <w:szCs w:val="24"/>
        </w:rPr>
        <w:t>by a group of abutters</w:t>
      </w:r>
      <w:r w:rsidR="00E556DD">
        <w:rPr>
          <w:rFonts w:ascii="Times New Roman" w:hAnsi="Times New Roman" w:cs="Times New Roman"/>
          <w:sz w:val="24"/>
          <w:szCs w:val="24"/>
        </w:rPr>
        <w:t xml:space="preserve">. </w:t>
      </w:r>
    </w:p>
    <w:p w14:paraId="13558059" w14:textId="4AFF6E91" w:rsidR="00962568" w:rsidRDefault="006932E5" w:rsidP="00F5208D">
      <w:pPr>
        <w:pStyle w:val="ListParagraph"/>
        <w:numPr>
          <w:ilvl w:val="0"/>
          <w:numId w:val="14"/>
        </w:numPr>
        <w:rPr>
          <w:rFonts w:ascii="Times New Roman" w:hAnsi="Times New Roman" w:cs="Times New Roman"/>
          <w:sz w:val="24"/>
          <w:szCs w:val="24"/>
        </w:rPr>
      </w:pPr>
      <w:r w:rsidRPr="006932E5">
        <w:rPr>
          <w:rFonts w:ascii="Times New Roman" w:hAnsi="Times New Roman" w:cs="Times New Roman"/>
          <w:sz w:val="24"/>
          <w:szCs w:val="24"/>
        </w:rPr>
        <w:t>The Medfield</w:t>
      </w:r>
      <w:r w:rsidR="004B77F6" w:rsidRPr="006932E5">
        <w:rPr>
          <w:rFonts w:ascii="Times New Roman" w:hAnsi="Times New Roman" w:cs="Times New Roman"/>
          <w:sz w:val="24"/>
          <w:szCs w:val="24"/>
        </w:rPr>
        <w:t xml:space="preserve"> Historical Commission </w:t>
      </w:r>
      <w:r w:rsidRPr="006932E5">
        <w:rPr>
          <w:rFonts w:ascii="Times New Roman" w:hAnsi="Times New Roman" w:cs="Times New Roman"/>
          <w:sz w:val="24"/>
          <w:szCs w:val="24"/>
        </w:rPr>
        <w:t>and</w:t>
      </w:r>
      <w:r w:rsidR="004B77F6" w:rsidRPr="006932E5">
        <w:rPr>
          <w:rFonts w:ascii="Times New Roman" w:hAnsi="Times New Roman" w:cs="Times New Roman"/>
          <w:sz w:val="24"/>
          <w:szCs w:val="24"/>
        </w:rPr>
        <w:t xml:space="preserve"> Archeology </w:t>
      </w:r>
      <w:r w:rsidRPr="006932E5">
        <w:rPr>
          <w:rFonts w:ascii="Times New Roman" w:hAnsi="Times New Roman" w:cs="Times New Roman"/>
          <w:sz w:val="24"/>
          <w:szCs w:val="24"/>
        </w:rPr>
        <w:t>C</w:t>
      </w:r>
      <w:r w:rsidR="004B77F6" w:rsidRPr="006932E5">
        <w:rPr>
          <w:rFonts w:ascii="Times New Roman" w:hAnsi="Times New Roman" w:cs="Times New Roman"/>
          <w:sz w:val="24"/>
          <w:szCs w:val="24"/>
        </w:rPr>
        <w:t>ommittee</w:t>
      </w:r>
      <w:r w:rsidRPr="006932E5">
        <w:rPr>
          <w:rFonts w:ascii="Times New Roman" w:hAnsi="Times New Roman" w:cs="Times New Roman"/>
          <w:sz w:val="24"/>
          <w:szCs w:val="24"/>
        </w:rPr>
        <w:t xml:space="preserve"> report that </w:t>
      </w:r>
      <w:r w:rsidR="00471CC8" w:rsidRPr="006932E5">
        <w:rPr>
          <w:rFonts w:ascii="Times New Roman" w:hAnsi="Times New Roman" w:cs="Times New Roman"/>
          <w:sz w:val="24"/>
          <w:szCs w:val="24"/>
        </w:rPr>
        <w:t>Vine Lake Cemetery</w:t>
      </w:r>
      <w:r w:rsidR="00247431">
        <w:rPr>
          <w:rFonts w:ascii="Times New Roman" w:hAnsi="Times New Roman" w:cs="Times New Roman"/>
          <w:sz w:val="24"/>
          <w:szCs w:val="24"/>
        </w:rPr>
        <w:t>, which is adjacent to the project site,</w:t>
      </w:r>
      <w:r w:rsidR="00471CC8" w:rsidRPr="006932E5">
        <w:rPr>
          <w:rFonts w:ascii="Times New Roman" w:hAnsi="Times New Roman" w:cs="Times New Roman"/>
          <w:sz w:val="24"/>
          <w:szCs w:val="24"/>
        </w:rPr>
        <w:t xml:space="preserve"> </w:t>
      </w:r>
      <w:r w:rsidRPr="006932E5">
        <w:rPr>
          <w:rFonts w:ascii="Times New Roman" w:hAnsi="Times New Roman" w:cs="Times New Roman"/>
          <w:sz w:val="24"/>
          <w:szCs w:val="24"/>
        </w:rPr>
        <w:t>is on the</w:t>
      </w:r>
      <w:r w:rsidR="00471CC8" w:rsidRPr="006932E5">
        <w:rPr>
          <w:rFonts w:ascii="Times New Roman" w:hAnsi="Times New Roman" w:cs="Times New Roman"/>
          <w:sz w:val="24"/>
          <w:szCs w:val="24"/>
        </w:rPr>
        <w:t xml:space="preserve"> National Register as a historic landscape resource</w:t>
      </w:r>
      <w:r w:rsidRPr="006932E5">
        <w:rPr>
          <w:rFonts w:ascii="Times New Roman" w:hAnsi="Times New Roman" w:cs="Times New Roman"/>
          <w:sz w:val="24"/>
          <w:szCs w:val="24"/>
        </w:rPr>
        <w:t>. It is an a</w:t>
      </w:r>
      <w:r w:rsidR="00471CC8" w:rsidRPr="006932E5">
        <w:rPr>
          <w:rFonts w:ascii="Times New Roman" w:hAnsi="Times New Roman" w:cs="Times New Roman"/>
          <w:sz w:val="24"/>
          <w:szCs w:val="24"/>
        </w:rPr>
        <w:t>ctive public cemetery where burials occur regularly</w:t>
      </w:r>
      <w:r w:rsidRPr="006932E5">
        <w:rPr>
          <w:rFonts w:ascii="Times New Roman" w:hAnsi="Times New Roman" w:cs="Times New Roman"/>
          <w:sz w:val="24"/>
          <w:szCs w:val="24"/>
        </w:rPr>
        <w:t xml:space="preserve">. </w:t>
      </w:r>
      <w:r w:rsidR="00C43A27">
        <w:rPr>
          <w:rFonts w:ascii="Times New Roman" w:hAnsi="Times New Roman" w:cs="Times New Roman"/>
          <w:sz w:val="24"/>
          <w:szCs w:val="24"/>
        </w:rPr>
        <w:t xml:space="preserve">The cemetery contains historical resources that are several centuries old.  </w:t>
      </w:r>
      <w:r w:rsidRPr="006932E5">
        <w:rPr>
          <w:rFonts w:ascii="Times New Roman" w:hAnsi="Times New Roman" w:cs="Times New Roman"/>
          <w:sz w:val="24"/>
          <w:szCs w:val="24"/>
        </w:rPr>
        <w:t>There is p</w:t>
      </w:r>
      <w:r w:rsidR="00471CC8" w:rsidRPr="006932E5">
        <w:rPr>
          <w:rFonts w:ascii="Times New Roman" w:hAnsi="Times New Roman" w:cs="Times New Roman"/>
          <w:sz w:val="24"/>
          <w:szCs w:val="24"/>
        </w:rPr>
        <w:t xml:space="preserve">otential damage </w:t>
      </w:r>
      <w:r w:rsidR="00962568" w:rsidRPr="006932E5">
        <w:rPr>
          <w:rFonts w:ascii="Times New Roman" w:hAnsi="Times New Roman" w:cs="Times New Roman"/>
          <w:sz w:val="24"/>
          <w:szCs w:val="24"/>
        </w:rPr>
        <w:t xml:space="preserve">to burial sites </w:t>
      </w:r>
      <w:r w:rsidR="00471CC8" w:rsidRPr="006932E5">
        <w:rPr>
          <w:rFonts w:ascii="Times New Roman" w:hAnsi="Times New Roman" w:cs="Times New Roman"/>
          <w:sz w:val="24"/>
          <w:szCs w:val="24"/>
        </w:rPr>
        <w:t>during construction</w:t>
      </w:r>
      <w:r w:rsidRPr="006932E5">
        <w:rPr>
          <w:rFonts w:ascii="Times New Roman" w:hAnsi="Times New Roman" w:cs="Times New Roman"/>
          <w:sz w:val="24"/>
          <w:szCs w:val="24"/>
        </w:rPr>
        <w:t xml:space="preserve"> and the long-tern d</w:t>
      </w:r>
      <w:r w:rsidR="00471CC8" w:rsidRPr="006932E5">
        <w:rPr>
          <w:rFonts w:ascii="Times New Roman" w:hAnsi="Times New Roman" w:cs="Times New Roman"/>
          <w:sz w:val="24"/>
          <w:szCs w:val="24"/>
        </w:rPr>
        <w:t xml:space="preserve">estruction of serene atmosphere </w:t>
      </w:r>
      <w:r w:rsidR="00C43A27">
        <w:rPr>
          <w:rFonts w:ascii="Times New Roman" w:hAnsi="Times New Roman" w:cs="Times New Roman"/>
          <w:sz w:val="24"/>
          <w:szCs w:val="24"/>
        </w:rPr>
        <w:t>would be</w:t>
      </w:r>
      <w:r w:rsidRPr="006932E5">
        <w:rPr>
          <w:rFonts w:ascii="Times New Roman" w:hAnsi="Times New Roman" w:cs="Times New Roman"/>
          <w:sz w:val="24"/>
          <w:szCs w:val="24"/>
        </w:rPr>
        <w:t xml:space="preserve"> irreparable. The </w:t>
      </w:r>
      <w:r w:rsidR="00471CC8" w:rsidRPr="006932E5">
        <w:rPr>
          <w:rFonts w:ascii="Times New Roman" w:hAnsi="Times New Roman" w:cs="Times New Roman"/>
          <w:sz w:val="24"/>
          <w:szCs w:val="24"/>
        </w:rPr>
        <w:t xml:space="preserve">Building 2 site </w:t>
      </w:r>
      <w:r w:rsidR="00F74B90">
        <w:rPr>
          <w:rFonts w:ascii="Times New Roman" w:hAnsi="Times New Roman" w:cs="Times New Roman"/>
          <w:sz w:val="24"/>
          <w:szCs w:val="24"/>
        </w:rPr>
        <w:t xml:space="preserve">is </w:t>
      </w:r>
      <w:r w:rsidR="007F62E7">
        <w:rPr>
          <w:rFonts w:ascii="Times New Roman" w:hAnsi="Times New Roman" w:cs="Times New Roman"/>
          <w:sz w:val="24"/>
          <w:szCs w:val="24"/>
        </w:rPr>
        <w:t>shown on</w:t>
      </w:r>
      <w:r w:rsidR="00471CC8" w:rsidRPr="006932E5">
        <w:rPr>
          <w:rFonts w:ascii="Times New Roman" w:hAnsi="Times New Roman" w:cs="Times New Roman"/>
          <w:sz w:val="24"/>
          <w:szCs w:val="24"/>
        </w:rPr>
        <w:t xml:space="preserve"> the 1997 Public Archeological Laboratory (PAL) map of </w:t>
      </w:r>
      <w:r w:rsidR="00962568" w:rsidRPr="006932E5">
        <w:rPr>
          <w:rFonts w:ascii="Times New Roman" w:hAnsi="Times New Roman" w:cs="Times New Roman"/>
          <w:sz w:val="24"/>
          <w:szCs w:val="24"/>
        </w:rPr>
        <w:t>Archeologically Sensitive Area Map of Medfield</w:t>
      </w:r>
      <w:r w:rsidR="00F5208D">
        <w:rPr>
          <w:rFonts w:ascii="Times New Roman" w:hAnsi="Times New Roman" w:cs="Times New Roman"/>
          <w:sz w:val="24"/>
          <w:szCs w:val="24"/>
        </w:rPr>
        <w:t>.</w:t>
      </w:r>
    </w:p>
    <w:p w14:paraId="44418FD6" w14:textId="77777777" w:rsidR="00F5208D" w:rsidRPr="00F5208D" w:rsidRDefault="00F5208D" w:rsidP="00F5208D">
      <w:pPr>
        <w:pStyle w:val="NoSpacing"/>
      </w:pPr>
    </w:p>
    <w:p w14:paraId="52299C04" w14:textId="77777777" w:rsidR="00A97217" w:rsidRPr="00C57F11" w:rsidRDefault="00473FE6" w:rsidP="00C57F11">
      <w:pPr>
        <w:pStyle w:val="ListParagraph"/>
        <w:numPr>
          <w:ilvl w:val="0"/>
          <w:numId w:val="12"/>
        </w:numPr>
        <w:rPr>
          <w:rFonts w:ascii="Times New Roman" w:hAnsi="Times New Roman" w:cs="Times New Roman"/>
          <w:b/>
          <w:bCs/>
          <w:sz w:val="24"/>
          <w:szCs w:val="24"/>
        </w:rPr>
      </w:pPr>
      <w:r w:rsidRPr="00C57F11">
        <w:rPr>
          <w:rFonts w:ascii="Times New Roman" w:hAnsi="Times New Roman" w:cs="Times New Roman"/>
          <w:b/>
          <w:bCs/>
          <w:sz w:val="24"/>
          <w:szCs w:val="24"/>
        </w:rPr>
        <w:t xml:space="preserve">Infrastructure: </w:t>
      </w:r>
    </w:p>
    <w:p w14:paraId="21531C72" w14:textId="77777777" w:rsidR="00776694" w:rsidRPr="00776694" w:rsidRDefault="00776694" w:rsidP="004B77F6">
      <w:pPr>
        <w:pStyle w:val="ListParagraph"/>
        <w:numPr>
          <w:ilvl w:val="0"/>
          <w:numId w:val="8"/>
        </w:numPr>
        <w:rPr>
          <w:rFonts w:ascii="Times New Roman" w:hAnsi="Times New Roman" w:cs="Times New Roman"/>
          <w:bCs/>
          <w:sz w:val="24"/>
          <w:szCs w:val="24"/>
        </w:rPr>
      </w:pPr>
      <w:r>
        <w:rPr>
          <w:rFonts w:ascii="Times New Roman" w:hAnsi="Times New Roman" w:cs="Times New Roman"/>
          <w:sz w:val="24"/>
          <w:szCs w:val="24"/>
        </w:rPr>
        <w:t xml:space="preserve">The Board of </w:t>
      </w:r>
      <w:r w:rsidR="00A93292" w:rsidRPr="000C3075">
        <w:rPr>
          <w:rFonts w:ascii="Times New Roman" w:hAnsi="Times New Roman" w:cs="Times New Roman"/>
          <w:sz w:val="24"/>
          <w:szCs w:val="24"/>
        </w:rPr>
        <w:t xml:space="preserve">Water and Sewer </w:t>
      </w:r>
      <w:r w:rsidR="00C43A27">
        <w:rPr>
          <w:rFonts w:ascii="Times New Roman" w:hAnsi="Times New Roman" w:cs="Times New Roman"/>
          <w:sz w:val="24"/>
          <w:szCs w:val="24"/>
        </w:rPr>
        <w:t>cannot yet commit to provide water service to the project.  Before the feasibility of a water connection can be determined, the following water-</w:t>
      </w:r>
      <w:r>
        <w:rPr>
          <w:rFonts w:ascii="Times New Roman" w:hAnsi="Times New Roman" w:cs="Times New Roman"/>
          <w:sz w:val="24"/>
          <w:szCs w:val="24"/>
        </w:rPr>
        <w:t xml:space="preserve">related </w:t>
      </w:r>
      <w:r w:rsidR="00C43A27">
        <w:rPr>
          <w:rFonts w:ascii="Times New Roman" w:hAnsi="Times New Roman" w:cs="Times New Roman"/>
          <w:sz w:val="24"/>
          <w:szCs w:val="24"/>
        </w:rPr>
        <w:t>questions must be answered</w:t>
      </w:r>
      <w:r>
        <w:rPr>
          <w:rFonts w:ascii="Times New Roman" w:hAnsi="Times New Roman" w:cs="Times New Roman"/>
          <w:sz w:val="24"/>
          <w:szCs w:val="24"/>
        </w:rPr>
        <w:t>:</w:t>
      </w:r>
    </w:p>
    <w:p w14:paraId="0C7716D6" w14:textId="77777777" w:rsidR="00C57F11" w:rsidRPr="00776694" w:rsidRDefault="00776694" w:rsidP="00776694">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 xml:space="preserve">How much water supply is required to meet the needs of these units? </w:t>
      </w:r>
    </w:p>
    <w:p w14:paraId="4FB3C5EA" w14:textId="77777777" w:rsidR="00776694" w:rsidRPr="00776694" w:rsidRDefault="00776694" w:rsidP="00776694">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Will there be enough water pressure?</w:t>
      </w:r>
    </w:p>
    <w:p w14:paraId="3EBC885C" w14:textId="77777777" w:rsidR="00776694" w:rsidRPr="00776694" w:rsidRDefault="00776694" w:rsidP="00776694">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Can the existing infrastructure meet the forecasted demand?</w:t>
      </w:r>
    </w:p>
    <w:p w14:paraId="61C80FE8" w14:textId="77777777" w:rsidR="00776694" w:rsidRPr="00776694" w:rsidRDefault="00776694" w:rsidP="00776694">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 xml:space="preserve">How </w:t>
      </w:r>
      <w:proofErr w:type="gramStart"/>
      <w:r>
        <w:rPr>
          <w:rFonts w:ascii="Times New Roman" w:hAnsi="Times New Roman" w:cs="Times New Roman"/>
          <w:sz w:val="24"/>
          <w:szCs w:val="24"/>
        </w:rPr>
        <w:t>will landscaping water needs</w:t>
      </w:r>
      <w:proofErr w:type="gramEnd"/>
      <w:r>
        <w:rPr>
          <w:rFonts w:ascii="Times New Roman" w:hAnsi="Times New Roman" w:cs="Times New Roman"/>
          <w:sz w:val="24"/>
          <w:szCs w:val="24"/>
        </w:rPr>
        <w:t xml:space="preserve"> be supplied?</w:t>
      </w:r>
    </w:p>
    <w:p w14:paraId="531712FE" w14:textId="77777777" w:rsidR="00776694" w:rsidRPr="004B77F6" w:rsidRDefault="00776694" w:rsidP="00776694">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 xml:space="preserve">How </w:t>
      </w:r>
      <w:proofErr w:type="gramStart"/>
      <w:r>
        <w:rPr>
          <w:rFonts w:ascii="Times New Roman" w:hAnsi="Times New Roman" w:cs="Times New Roman"/>
          <w:sz w:val="24"/>
          <w:szCs w:val="24"/>
        </w:rPr>
        <w:t>will fire protection needs</w:t>
      </w:r>
      <w:proofErr w:type="gramEnd"/>
      <w:r>
        <w:rPr>
          <w:rFonts w:ascii="Times New Roman" w:hAnsi="Times New Roman" w:cs="Times New Roman"/>
          <w:sz w:val="24"/>
          <w:szCs w:val="24"/>
        </w:rPr>
        <w:t xml:space="preserve"> be met?</w:t>
      </w:r>
    </w:p>
    <w:p w14:paraId="374080B4" w14:textId="292D8F35" w:rsidR="00776694" w:rsidRPr="00776694" w:rsidRDefault="00C43A27" w:rsidP="00776694">
      <w:pPr>
        <w:pStyle w:val="ListParagraph"/>
        <w:numPr>
          <w:ilvl w:val="0"/>
          <w:numId w:val="8"/>
        </w:numPr>
        <w:rPr>
          <w:rFonts w:ascii="Times New Roman" w:hAnsi="Times New Roman" w:cs="Times New Roman"/>
          <w:bCs/>
          <w:sz w:val="24"/>
          <w:szCs w:val="24"/>
        </w:rPr>
      </w:pPr>
      <w:proofErr w:type="gramStart"/>
      <w:r>
        <w:rPr>
          <w:rFonts w:ascii="Times New Roman" w:hAnsi="Times New Roman" w:cs="Times New Roman"/>
          <w:sz w:val="24"/>
          <w:szCs w:val="24"/>
        </w:rPr>
        <w:t>Similarly, t</w:t>
      </w:r>
      <w:r w:rsidR="00776694">
        <w:rPr>
          <w:rFonts w:ascii="Times New Roman" w:hAnsi="Times New Roman" w:cs="Times New Roman"/>
          <w:sz w:val="24"/>
          <w:szCs w:val="24"/>
        </w:rPr>
        <w:t xml:space="preserve">he Board of </w:t>
      </w:r>
      <w:r w:rsidR="00776694" w:rsidRPr="000C3075">
        <w:rPr>
          <w:rFonts w:ascii="Times New Roman" w:hAnsi="Times New Roman" w:cs="Times New Roman"/>
          <w:sz w:val="24"/>
          <w:szCs w:val="24"/>
        </w:rPr>
        <w:t xml:space="preserve">Water and Sewer </w:t>
      </w:r>
      <w:r>
        <w:rPr>
          <w:rFonts w:ascii="Times New Roman" w:hAnsi="Times New Roman" w:cs="Times New Roman"/>
          <w:sz w:val="24"/>
          <w:szCs w:val="24"/>
        </w:rPr>
        <w:t>cannot not yet commit to providing a sewer connection or extension to the project.</w:t>
      </w:r>
      <w:proofErr w:type="gramEnd"/>
      <w:r>
        <w:rPr>
          <w:rFonts w:ascii="Times New Roman" w:hAnsi="Times New Roman" w:cs="Times New Roman"/>
          <w:sz w:val="24"/>
          <w:szCs w:val="24"/>
        </w:rPr>
        <w:t xml:space="preserve">  Before the</w:t>
      </w:r>
      <w:r w:rsidRPr="00C43A27">
        <w:rPr>
          <w:rFonts w:ascii="Times New Roman" w:hAnsi="Times New Roman" w:cs="Times New Roman"/>
          <w:sz w:val="24"/>
          <w:szCs w:val="24"/>
        </w:rPr>
        <w:t xml:space="preserve"> </w:t>
      </w:r>
      <w:r>
        <w:rPr>
          <w:rFonts w:ascii="Times New Roman" w:hAnsi="Times New Roman" w:cs="Times New Roman"/>
          <w:sz w:val="24"/>
          <w:szCs w:val="24"/>
        </w:rPr>
        <w:t>feasibility of a water connection can be determined, the following water-related questions must be answered:</w:t>
      </w:r>
    </w:p>
    <w:p w14:paraId="4096387B" w14:textId="77777777" w:rsidR="00776694" w:rsidRDefault="00776694" w:rsidP="00776694">
      <w:pPr>
        <w:pStyle w:val="ListParagraph"/>
        <w:numPr>
          <w:ilvl w:val="1"/>
          <w:numId w:val="8"/>
        </w:numPr>
        <w:rPr>
          <w:rFonts w:ascii="Times New Roman" w:hAnsi="Times New Roman" w:cs="Times New Roman"/>
          <w:bCs/>
          <w:sz w:val="24"/>
          <w:szCs w:val="24"/>
        </w:rPr>
      </w:pPr>
      <w:r>
        <w:rPr>
          <w:rFonts w:ascii="Times New Roman" w:hAnsi="Times New Roman" w:cs="Times New Roman"/>
          <w:bCs/>
          <w:sz w:val="24"/>
          <w:szCs w:val="24"/>
        </w:rPr>
        <w:t>Does the Medfield Wastewater Treatment Plant have enough sewer capacity to meet the needs of these units?</w:t>
      </w:r>
    </w:p>
    <w:p w14:paraId="5E019E46" w14:textId="77777777" w:rsidR="00A767A1" w:rsidRPr="00A767A1" w:rsidRDefault="00A767A1" w:rsidP="00A767A1">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Can the existing infrastructure meet the forecasted demand?</w:t>
      </w:r>
    </w:p>
    <w:p w14:paraId="7F21CA3A" w14:textId="77777777" w:rsidR="00A767A1" w:rsidRPr="00B22FE1" w:rsidRDefault="00A767A1" w:rsidP="00A767A1">
      <w:pPr>
        <w:pStyle w:val="ListParagraph"/>
        <w:numPr>
          <w:ilvl w:val="0"/>
          <w:numId w:val="8"/>
        </w:numPr>
        <w:rPr>
          <w:rFonts w:ascii="Times New Roman" w:hAnsi="Times New Roman" w:cs="Times New Roman"/>
          <w:bCs/>
          <w:sz w:val="24"/>
          <w:szCs w:val="24"/>
        </w:rPr>
      </w:pPr>
      <w:r>
        <w:rPr>
          <w:rFonts w:ascii="Times New Roman" w:hAnsi="Times New Roman" w:cs="Times New Roman"/>
          <w:sz w:val="24"/>
          <w:szCs w:val="24"/>
        </w:rPr>
        <w:t xml:space="preserve">The </w:t>
      </w:r>
      <w:r w:rsidR="00B22FE1">
        <w:rPr>
          <w:rFonts w:ascii="Times New Roman" w:hAnsi="Times New Roman" w:cs="Times New Roman"/>
          <w:sz w:val="24"/>
          <w:szCs w:val="24"/>
        </w:rPr>
        <w:t>Department of Public Works</w:t>
      </w:r>
      <w:r w:rsidRPr="000C3075">
        <w:rPr>
          <w:rFonts w:ascii="Times New Roman" w:hAnsi="Times New Roman" w:cs="Times New Roman"/>
          <w:sz w:val="24"/>
          <w:szCs w:val="24"/>
        </w:rPr>
        <w:t xml:space="preserve"> </w:t>
      </w:r>
      <w:r>
        <w:rPr>
          <w:rFonts w:ascii="Times New Roman" w:hAnsi="Times New Roman" w:cs="Times New Roman"/>
          <w:sz w:val="24"/>
          <w:szCs w:val="24"/>
        </w:rPr>
        <w:t>is concerned about following issues:</w:t>
      </w:r>
    </w:p>
    <w:p w14:paraId="4E581B5D" w14:textId="00C9C1F0" w:rsidR="00B22FE1" w:rsidRPr="00B22FE1" w:rsidRDefault="00B22FE1" w:rsidP="00B22FE1">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Interior and exterior site lighting</w:t>
      </w:r>
      <w:r w:rsidR="00F5208D">
        <w:rPr>
          <w:rFonts w:ascii="Times New Roman" w:hAnsi="Times New Roman" w:cs="Times New Roman"/>
          <w:sz w:val="24"/>
          <w:szCs w:val="24"/>
        </w:rPr>
        <w:t>.</w:t>
      </w:r>
    </w:p>
    <w:p w14:paraId="251EA836" w14:textId="5721CD22" w:rsidR="00B22FE1" w:rsidRPr="00B22FE1" w:rsidRDefault="00B22FE1" w:rsidP="00B22FE1">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The ability to handle snow storage or removal</w:t>
      </w:r>
      <w:r w:rsidR="00F5208D">
        <w:rPr>
          <w:rFonts w:ascii="Times New Roman" w:hAnsi="Times New Roman" w:cs="Times New Roman"/>
          <w:sz w:val="24"/>
          <w:szCs w:val="24"/>
        </w:rPr>
        <w:t>.</w:t>
      </w:r>
    </w:p>
    <w:p w14:paraId="2427E8E6" w14:textId="77777777" w:rsidR="00B22FE1" w:rsidRPr="00B22FE1" w:rsidRDefault="00B22FE1" w:rsidP="00B22FE1">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t xml:space="preserve">How will the solid waste and recycling be handled within the proposed developments? Will they each have on-site dumpsters and private haulers for solid waste and recycling? </w:t>
      </w:r>
    </w:p>
    <w:p w14:paraId="2A1E8BC2" w14:textId="77777777" w:rsidR="00B22FE1" w:rsidRPr="00776694" w:rsidRDefault="00B22FE1" w:rsidP="00B22FE1">
      <w:pPr>
        <w:pStyle w:val="ListParagraph"/>
        <w:numPr>
          <w:ilvl w:val="1"/>
          <w:numId w:val="8"/>
        </w:numPr>
        <w:rPr>
          <w:rFonts w:ascii="Times New Roman" w:hAnsi="Times New Roman" w:cs="Times New Roman"/>
          <w:bCs/>
          <w:sz w:val="24"/>
          <w:szCs w:val="24"/>
        </w:rPr>
      </w:pPr>
      <w:r>
        <w:rPr>
          <w:rFonts w:ascii="Times New Roman" w:hAnsi="Times New Roman" w:cs="Times New Roman"/>
          <w:sz w:val="24"/>
          <w:szCs w:val="24"/>
        </w:rPr>
        <w:lastRenderedPageBreak/>
        <w:t xml:space="preserve">Will there be a mechanism in place to disclose information to the renters that a municipal operation exists adjacent to the northerly building; and that the operation is 24-hours per day during snow events and other town emergency situations. </w:t>
      </w:r>
    </w:p>
    <w:p w14:paraId="70E460E6" w14:textId="2D668F6E" w:rsidR="00520808" w:rsidRDefault="005E53F3" w:rsidP="00520808">
      <w:pPr>
        <w:pStyle w:val="ListParagraph"/>
        <w:numPr>
          <w:ilvl w:val="1"/>
          <w:numId w:val="6"/>
        </w:numPr>
        <w:rPr>
          <w:rFonts w:ascii="Times New Roman" w:hAnsi="Times New Roman" w:cs="Times New Roman"/>
          <w:sz w:val="24"/>
          <w:szCs w:val="24"/>
        </w:rPr>
      </w:pPr>
      <w:r>
        <w:rPr>
          <w:rFonts w:ascii="Times New Roman" w:hAnsi="Times New Roman" w:cs="Times New Roman"/>
          <w:bCs/>
          <w:sz w:val="24"/>
          <w:szCs w:val="24"/>
        </w:rPr>
        <w:t xml:space="preserve">Stormwater to meet EPA &amp; DEP </w:t>
      </w:r>
      <w:r w:rsidR="00520808" w:rsidRPr="0009098D">
        <w:rPr>
          <w:rFonts w:ascii="Times New Roman" w:hAnsi="Times New Roman" w:cs="Times New Roman"/>
          <w:sz w:val="24"/>
          <w:szCs w:val="24"/>
        </w:rPr>
        <w:t>standards of</w:t>
      </w:r>
      <w:r w:rsidR="00520808">
        <w:rPr>
          <w:rFonts w:ascii="Times New Roman" w:hAnsi="Times New Roman" w:cs="Times New Roman"/>
          <w:sz w:val="24"/>
          <w:szCs w:val="24"/>
        </w:rPr>
        <w:t xml:space="preserve"> the July 1, 2017 EPA standards</w:t>
      </w:r>
      <w:r w:rsidR="007A63AF">
        <w:rPr>
          <w:rFonts w:ascii="Times New Roman" w:hAnsi="Times New Roman" w:cs="Times New Roman"/>
          <w:sz w:val="24"/>
          <w:szCs w:val="24"/>
        </w:rPr>
        <w:t xml:space="preserve"> with O&amp;M plan</w:t>
      </w:r>
      <w:r w:rsidR="007F62E7">
        <w:rPr>
          <w:rFonts w:ascii="Times New Roman" w:hAnsi="Times New Roman" w:cs="Times New Roman"/>
          <w:sz w:val="24"/>
          <w:szCs w:val="24"/>
        </w:rPr>
        <w:t>.</w:t>
      </w:r>
    </w:p>
    <w:p w14:paraId="52993FF5" w14:textId="1305E3D6" w:rsidR="007F62E7" w:rsidRDefault="007F62E7" w:rsidP="007F62E7">
      <w:pPr>
        <w:pStyle w:val="ListParagraph"/>
        <w:numPr>
          <w:ilvl w:val="1"/>
          <w:numId w:val="6"/>
        </w:numPr>
        <w:rPr>
          <w:rFonts w:ascii="Times New Roman" w:hAnsi="Times New Roman" w:cs="Times New Roman"/>
          <w:sz w:val="24"/>
          <w:szCs w:val="24"/>
        </w:rPr>
      </w:pPr>
      <w:r w:rsidRPr="007F62E7">
        <w:rPr>
          <w:rFonts w:ascii="Times New Roman" w:hAnsi="Times New Roman" w:cs="Times New Roman"/>
          <w:sz w:val="24"/>
          <w:szCs w:val="24"/>
        </w:rPr>
        <w:t>T</w:t>
      </w:r>
      <w:r>
        <w:rPr>
          <w:rFonts w:ascii="Times New Roman" w:hAnsi="Times New Roman" w:cs="Times New Roman"/>
          <w:sz w:val="24"/>
          <w:szCs w:val="24"/>
        </w:rPr>
        <w:t>he T</w:t>
      </w:r>
      <w:r w:rsidRPr="007F62E7">
        <w:rPr>
          <w:rFonts w:ascii="Times New Roman" w:hAnsi="Times New Roman" w:cs="Times New Roman"/>
          <w:sz w:val="24"/>
          <w:szCs w:val="24"/>
        </w:rPr>
        <w:t xml:space="preserve">own </w:t>
      </w:r>
      <w:r>
        <w:rPr>
          <w:rFonts w:ascii="Times New Roman" w:hAnsi="Times New Roman" w:cs="Times New Roman"/>
          <w:sz w:val="24"/>
          <w:szCs w:val="24"/>
        </w:rPr>
        <w:t xml:space="preserve">is </w:t>
      </w:r>
      <w:r w:rsidRPr="007F62E7">
        <w:rPr>
          <w:rFonts w:ascii="Times New Roman" w:hAnsi="Times New Roman" w:cs="Times New Roman"/>
          <w:sz w:val="24"/>
          <w:szCs w:val="24"/>
        </w:rPr>
        <w:t xml:space="preserve">planning to install solar panels on </w:t>
      </w:r>
      <w:r>
        <w:rPr>
          <w:rFonts w:ascii="Times New Roman" w:hAnsi="Times New Roman" w:cs="Times New Roman"/>
          <w:sz w:val="24"/>
          <w:szCs w:val="24"/>
        </w:rPr>
        <w:t xml:space="preserve">the DPW </w:t>
      </w:r>
      <w:r w:rsidRPr="007F62E7">
        <w:rPr>
          <w:rFonts w:ascii="Times New Roman" w:hAnsi="Times New Roman" w:cs="Times New Roman"/>
          <w:sz w:val="24"/>
          <w:szCs w:val="24"/>
        </w:rPr>
        <w:t xml:space="preserve">facility roof to provide electricity for operation could be negatively impacted by shading (shadow) from </w:t>
      </w:r>
      <w:r>
        <w:rPr>
          <w:rFonts w:ascii="Times New Roman" w:hAnsi="Times New Roman" w:cs="Times New Roman"/>
          <w:sz w:val="24"/>
          <w:szCs w:val="24"/>
        </w:rPr>
        <w:t xml:space="preserve">the </w:t>
      </w:r>
      <w:r w:rsidRPr="007F62E7">
        <w:rPr>
          <w:rFonts w:ascii="Times New Roman" w:hAnsi="Times New Roman" w:cs="Times New Roman"/>
          <w:sz w:val="24"/>
          <w:szCs w:val="24"/>
        </w:rPr>
        <w:t xml:space="preserve">proposed </w:t>
      </w:r>
      <w:r>
        <w:rPr>
          <w:rFonts w:ascii="Times New Roman" w:hAnsi="Times New Roman" w:cs="Times New Roman"/>
          <w:sz w:val="24"/>
          <w:szCs w:val="24"/>
        </w:rPr>
        <w:t>Building 1.</w:t>
      </w:r>
    </w:p>
    <w:p w14:paraId="61E6C530" w14:textId="77777777" w:rsidR="00F5208D" w:rsidRPr="00F5208D" w:rsidRDefault="00F5208D" w:rsidP="00F5208D">
      <w:pPr>
        <w:pStyle w:val="NoSpacing"/>
      </w:pPr>
    </w:p>
    <w:p w14:paraId="629B1DBE" w14:textId="77777777" w:rsidR="00A97217" w:rsidRPr="00C57F11" w:rsidRDefault="00C57F11" w:rsidP="00C57F11">
      <w:pPr>
        <w:pStyle w:val="ListParagraph"/>
        <w:numPr>
          <w:ilvl w:val="0"/>
          <w:numId w:val="12"/>
        </w:numPr>
        <w:rPr>
          <w:rFonts w:ascii="Times New Roman" w:hAnsi="Times New Roman" w:cs="Times New Roman"/>
          <w:b/>
          <w:bCs/>
          <w:sz w:val="24"/>
          <w:szCs w:val="24"/>
        </w:rPr>
      </w:pPr>
      <w:r>
        <w:rPr>
          <w:rFonts w:ascii="Times New Roman" w:hAnsi="Times New Roman" w:cs="Times New Roman"/>
          <w:b/>
          <w:bCs/>
          <w:sz w:val="24"/>
          <w:szCs w:val="24"/>
        </w:rPr>
        <w:t xml:space="preserve">Fire Protection and Life Safety: </w:t>
      </w:r>
    </w:p>
    <w:p w14:paraId="73D0EFDE" w14:textId="77777777" w:rsidR="000F490A" w:rsidRPr="00962568" w:rsidRDefault="004B77F6" w:rsidP="005E53F3">
      <w:pPr>
        <w:pStyle w:val="ListParagraph"/>
        <w:numPr>
          <w:ilvl w:val="0"/>
          <w:numId w:val="4"/>
        </w:numPr>
        <w:rPr>
          <w:rFonts w:ascii="Times New Roman" w:hAnsi="Times New Roman" w:cs="Times New Roman"/>
          <w:sz w:val="24"/>
          <w:szCs w:val="24"/>
        </w:rPr>
      </w:pPr>
      <w:r w:rsidRPr="00962568">
        <w:rPr>
          <w:rFonts w:ascii="Times New Roman" w:hAnsi="Times New Roman" w:cs="Times New Roman"/>
          <w:sz w:val="24"/>
          <w:szCs w:val="24"/>
        </w:rPr>
        <w:t>Fire Chief</w:t>
      </w:r>
      <w:r w:rsidR="005E53F3" w:rsidRPr="00962568">
        <w:rPr>
          <w:rFonts w:ascii="Times New Roman" w:hAnsi="Times New Roman" w:cs="Times New Roman"/>
          <w:sz w:val="24"/>
          <w:szCs w:val="24"/>
        </w:rPr>
        <w:t xml:space="preserve">: project must meet fire protection codes and he is highly concerned about fire-fighting issues with the height of the garage/clearance of the fire truck and access around the buildings. </w:t>
      </w:r>
      <w:r w:rsidR="006B5915">
        <w:rPr>
          <w:rFonts w:ascii="Times New Roman" w:hAnsi="Times New Roman" w:cs="Times New Roman"/>
          <w:sz w:val="24"/>
          <w:szCs w:val="24"/>
        </w:rPr>
        <w:t>While the fire department has an</w:t>
      </w:r>
      <w:r w:rsidR="005E53F3" w:rsidRPr="00962568">
        <w:rPr>
          <w:rFonts w:ascii="Times New Roman" w:hAnsi="Times New Roman" w:cs="Times New Roman"/>
          <w:sz w:val="24"/>
          <w:szCs w:val="24"/>
        </w:rPr>
        <w:t xml:space="preserve"> aerial ladder</w:t>
      </w:r>
      <w:r w:rsidR="006B5915">
        <w:rPr>
          <w:rFonts w:ascii="Times New Roman" w:hAnsi="Times New Roman" w:cs="Times New Roman"/>
          <w:sz w:val="24"/>
          <w:szCs w:val="24"/>
        </w:rPr>
        <w:t xml:space="preserve"> truck emergency access will be problematic</w:t>
      </w:r>
      <w:commentRangeStart w:id="0"/>
      <w:r w:rsidR="005E53F3" w:rsidRPr="00962568">
        <w:rPr>
          <w:rFonts w:ascii="Times New Roman" w:hAnsi="Times New Roman" w:cs="Times New Roman"/>
          <w:sz w:val="24"/>
          <w:szCs w:val="24"/>
        </w:rPr>
        <w:t>.</w:t>
      </w:r>
      <w:r w:rsidR="00C43A27">
        <w:rPr>
          <w:rFonts w:ascii="Times New Roman" w:hAnsi="Times New Roman" w:cs="Times New Roman"/>
          <w:sz w:val="24"/>
          <w:szCs w:val="24"/>
        </w:rPr>
        <w:t xml:space="preserve">  </w:t>
      </w:r>
      <w:commentRangeEnd w:id="0"/>
      <w:r w:rsidR="00685E0C">
        <w:rPr>
          <w:rStyle w:val="CommentReference"/>
        </w:rPr>
        <w:commentReference w:id="0"/>
      </w:r>
      <w:r w:rsidR="00C43A27">
        <w:rPr>
          <w:rFonts w:ascii="Times New Roman" w:hAnsi="Times New Roman" w:cs="Times New Roman"/>
          <w:sz w:val="24"/>
          <w:szCs w:val="24"/>
        </w:rPr>
        <w:t xml:space="preserve">Given the topography and the locations of the buildings, expedient access to the upper floors is a significant concern. </w:t>
      </w:r>
      <w:r w:rsidR="006B5915">
        <w:rPr>
          <w:rFonts w:ascii="Times New Roman" w:hAnsi="Times New Roman" w:cs="Times New Roman"/>
          <w:sz w:val="24"/>
          <w:szCs w:val="24"/>
        </w:rPr>
        <w:t>These issues must be resolved before Project Eligibility is issued.</w:t>
      </w:r>
      <w:r w:rsidR="00C43A27">
        <w:rPr>
          <w:rFonts w:ascii="Times New Roman" w:hAnsi="Times New Roman" w:cs="Times New Roman"/>
          <w:sz w:val="24"/>
          <w:szCs w:val="24"/>
        </w:rPr>
        <w:t xml:space="preserve"> </w:t>
      </w:r>
    </w:p>
    <w:p w14:paraId="318EFC6E" w14:textId="77777777" w:rsidR="005D6BCF" w:rsidRDefault="004B77F6" w:rsidP="005D6BCF">
      <w:pPr>
        <w:pStyle w:val="ListParagraph"/>
        <w:numPr>
          <w:ilvl w:val="0"/>
          <w:numId w:val="4"/>
        </w:numPr>
        <w:rPr>
          <w:rFonts w:ascii="Times New Roman" w:hAnsi="Times New Roman" w:cs="Times New Roman"/>
          <w:sz w:val="24"/>
          <w:szCs w:val="24"/>
        </w:rPr>
      </w:pPr>
      <w:r w:rsidRPr="00962568">
        <w:rPr>
          <w:rFonts w:ascii="Times New Roman" w:hAnsi="Times New Roman" w:cs="Times New Roman"/>
          <w:sz w:val="24"/>
          <w:szCs w:val="24"/>
        </w:rPr>
        <w:t>Police Chief</w:t>
      </w:r>
      <w:r w:rsidR="005E53F3" w:rsidRPr="00962568">
        <w:rPr>
          <w:rFonts w:ascii="Times New Roman" w:hAnsi="Times New Roman" w:cs="Times New Roman"/>
          <w:sz w:val="24"/>
          <w:szCs w:val="24"/>
        </w:rPr>
        <w:t>: Concerned about impact to existing general and commuter traffic issues</w:t>
      </w:r>
      <w:r w:rsidR="00E37C78" w:rsidRPr="00962568">
        <w:rPr>
          <w:rFonts w:ascii="Times New Roman" w:hAnsi="Times New Roman" w:cs="Times New Roman"/>
          <w:sz w:val="24"/>
          <w:szCs w:val="24"/>
        </w:rPr>
        <w:t xml:space="preserve"> He would anticipate more </w:t>
      </w:r>
      <w:r w:rsidR="007E63F2" w:rsidRPr="007E63F2">
        <w:rPr>
          <w:rFonts w:ascii="Times New Roman" w:hAnsi="Times New Roman" w:cs="Times New Roman"/>
          <w:sz w:val="24"/>
          <w:szCs w:val="24"/>
        </w:rPr>
        <w:t>com</w:t>
      </w:r>
      <w:r w:rsidR="007E63F2">
        <w:rPr>
          <w:rFonts w:ascii="Times New Roman" w:hAnsi="Times New Roman" w:cs="Times New Roman"/>
          <w:sz w:val="24"/>
          <w:szCs w:val="24"/>
        </w:rPr>
        <w:t>m</w:t>
      </w:r>
      <w:r w:rsidR="007E63F2" w:rsidRPr="007E63F2">
        <w:rPr>
          <w:rFonts w:ascii="Times New Roman" w:hAnsi="Times New Roman" w:cs="Times New Roman"/>
          <w:sz w:val="24"/>
          <w:szCs w:val="24"/>
        </w:rPr>
        <w:t>uter</w:t>
      </w:r>
      <w:r w:rsidR="00E37C78" w:rsidRPr="00962568">
        <w:rPr>
          <w:rFonts w:ascii="Times New Roman" w:hAnsi="Times New Roman" w:cs="Times New Roman"/>
          <w:sz w:val="24"/>
          <w:szCs w:val="24"/>
        </w:rPr>
        <w:t xml:space="preserve"> traffic with the number of market rate units proposed.</w:t>
      </w:r>
      <w:r w:rsidR="006B5915">
        <w:rPr>
          <w:rFonts w:ascii="Times New Roman" w:hAnsi="Times New Roman" w:cs="Times New Roman"/>
          <w:sz w:val="24"/>
          <w:szCs w:val="24"/>
        </w:rPr>
        <w:t xml:space="preserve">  At present, the Developer has not presented a suitable traffic study.  </w:t>
      </w:r>
      <w:bookmarkStart w:id="1" w:name="_GoBack"/>
      <w:bookmarkEnd w:id="1"/>
      <w:r w:rsidR="006B5915">
        <w:rPr>
          <w:rFonts w:ascii="Times New Roman" w:hAnsi="Times New Roman" w:cs="Times New Roman"/>
          <w:sz w:val="24"/>
          <w:szCs w:val="24"/>
        </w:rPr>
        <w:t xml:space="preserve">Traffic must be evaluated for both impacts to level of service and for basic safety issues relating to the </w:t>
      </w:r>
      <w:proofErr w:type="gramStart"/>
      <w:r w:rsidR="006B5915">
        <w:rPr>
          <w:rFonts w:ascii="Times New Roman" w:hAnsi="Times New Roman" w:cs="Times New Roman"/>
          <w:sz w:val="24"/>
          <w:szCs w:val="24"/>
        </w:rPr>
        <w:t>project’s</w:t>
      </w:r>
      <w:proofErr w:type="gramEnd"/>
      <w:r w:rsidR="006B5915">
        <w:rPr>
          <w:rFonts w:ascii="Times New Roman" w:hAnsi="Times New Roman" w:cs="Times New Roman"/>
          <w:sz w:val="24"/>
          <w:szCs w:val="24"/>
        </w:rPr>
        <w:t xml:space="preserve"> various entrances and exits.  Significant traffic conflicts appear to exist.</w:t>
      </w:r>
    </w:p>
    <w:p w14:paraId="5576C746" w14:textId="46C76CFD" w:rsidR="005D6BCF" w:rsidRDefault="004B77F6" w:rsidP="005D6BCF">
      <w:pPr>
        <w:pStyle w:val="ListParagraph"/>
        <w:numPr>
          <w:ilvl w:val="0"/>
          <w:numId w:val="4"/>
        </w:numPr>
        <w:rPr>
          <w:rFonts w:ascii="Times New Roman" w:hAnsi="Times New Roman" w:cs="Times New Roman"/>
          <w:sz w:val="24"/>
          <w:szCs w:val="24"/>
        </w:rPr>
      </w:pPr>
      <w:r w:rsidRPr="005D6BCF">
        <w:rPr>
          <w:rFonts w:ascii="Times New Roman" w:hAnsi="Times New Roman" w:cs="Times New Roman"/>
          <w:sz w:val="24"/>
          <w:szCs w:val="24"/>
        </w:rPr>
        <w:t>Building Commissioner</w:t>
      </w:r>
      <w:r w:rsidR="005E53F3" w:rsidRPr="005D6BCF">
        <w:rPr>
          <w:rFonts w:ascii="Times New Roman" w:hAnsi="Times New Roman" w:cs="Times New Roman"/>
          <w:sz w:val="24"/>
          <w:szCs w:val="24"/>
        </w:rPr>
        <w:t>: must meet building code requirements</w:t>
      </w:r>
      <w:r w:rsidR="00F5208D">
        <w:rPr>
          <w:rFonts w:ascii="Times New Roman" w:hAnsi="Times New Roman" w:cs="Times New Roman"/>
          <w:sz w:val="24"/>
          <w:szCs w:val="24"/>
        </w:rPr>
        <w:t>.</w:t>
      </w:r>
    </w:p>
    <w:p w14:paraId="48C7B4ED" w14:textId="77777777" w:rsidR="006B5915" w:rsidRPr="005D6BCF" w:rsidRDefault="006B5915" w:rsidP="006B5915">
      <w:pPr>
        <w:pStyle w:val="ListParagraph"/>
        <w:ind w:left="1080"/>
        <w:rPr>
          <w:rFonts w:ascii="Times New Roman" w:hAnsi="Times New Roman" w:cs="Times New Roman"/>
          <w:sz w:val="24"/>
          <w:szCs w:val="24"/>
        </w:rPr>
      </w:pPr>
    </w:p>
    <w:p w14:paraId="3074C28A" w14:textId="77777777" w:rsidR="006A11B0" w:rsidRPr="00C57F11" w:rsidRDefault="006A11B0" w:rsidP="006A11B0">
      <w:pPr>
        <w:pStyle w:val="ListParagraph"/>
        <w:numPr>
          <w:ilvl w:val="0"/>
          <w:numId w:val="12"/>
        </w:numPr>
        <w:rPr>
          <w:rFonts w:ascii="Times New Roman" w:hAnsi="Times New Roman" w:cs="Times New Roman"/>
          <w:b/>
          <w:bCs/>
          <w:sz w:val="24"/>
          <w:szCs w:val="24"/>
        </w:rPr>
      </w:pPr>
      <w:r w:rsidRPr="00C57F11">
        <w:rPr>
          <w:rFonts w:ascii="Times New Roman" w:hAnsi="Times New Roman" w:cs="Times New Roman"/>
          <w:b/>
          <w:bCs/>
          <w:sz w:val="24"/>
          <w:szCs w:val="24"/>
        </w:rPr>
        <w:t xml:space="preserve">Overall Site </w:t>
      </w:r>
      <w:r>
        <w:rPr>
          <w:rFonts w:ascii="Times New Roman" w:hAnsi="Times New Roman" w:cs="Times New Roman"/>
          <w:b/>
          <w:bCs/>
          <w:sz w:val="24"/>
          <w:szCs w:val="24"/>
        </w:rPr>
        <w:t>Plan:</w:t>
      </w:r>
    </w:p>
    <w:p w14:paraId="0A57E4D4" w14:textId="77777777" w:rsidR="00396C9C" w:rsidRDefault="0009098D" w:rsidP="00396C9C">
      <w:pPr>
        <w:pStyle w:val="ListParagraph"/>
        <w:numPr>
          <w:ilvl w:val="0"/>
          <w:numId w:val="6"/>
        </w:numPr>
        <w:rPr>
          <w:rFonts w:ascii="Times New Roman" w:hAnsi="Times New Roman" w:cs="Times New Roman"/>
          <w:sz w:val="24"/>
          <w:szCs w:val="24"/>
        </w:rPr>
      </w:pPr>
      <w:r w:rsidRPr="0009098D">
        <w:rPr>
          <w:rFonts w:ascii="Times New Roman" w:hAnsi="Times New Roman" w:cs="Times New Roman"/>
          <w:sz w:val="24"/>
          <w:szCs w:val="24"/>
        </w:rPr>
        <w:t>The site plan is aggressively dense</w:t>
      </w:r>
      <w:r w:rsidR="00396C9C">
        <w:rPr>
          <w:rFonts w:ascii="Times New Roman" w:hAnsi="Times New Roman" w:cs="Times New Roman"/>
          <w:sz w:val="24"/>
          <w:szCs w:val="24"/>
        </w:rPr>
        <w:t xml:space="preserve"> and exceeds all other densities found in Medfield. </w:t>
      </w:r>
    </w:p>
    <w:p w14:paraId="68F2516F" w14:textId="77777777" w:rsidR="00396C9C" w:rsidRDefault="00396C9C" w:rsidP="00336234">
      <w:pPr>
        <w:pStyle w:val="ListParagraph"/>
        <w:numPr>
          <w:ilvl w:val="1"/>
          <w:numId w:val="6"/>
        </w:num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Parc</w:t>
      </w:r>
      <w:proofErr w:type="spellEnd"/>
      <w:r>
        <w:rPr>
          <w:rFonts w:ascii="Times New Roman" w:hAnsi="Times New Roman" w:cs="Times New Roman"/>
          <w:sz w:val="24"/>
          <w:szCs w:val="24"/>
        </w:rPr>
        <w:t xml:space="preserve"> at Medfield has a density of 10 units per acre and its 92 units are comprised of 4 distinct three-story buildings.</w:t>
      </w:r>
    </w:p>
    <w:p w14:paraId="332B06E9" w14:textId="77777777" w:rsidR="00396C9C" w:rsidRDefault="00336234" w:rsidP="00336234">
      <w:pPr>
        <w:pStyle w:val="ListParagraph"/>
        <w:numPr>
          <w:ilvl w:val="1"/>
          <w:numId w:val="6"/>
        </w:numPr>
        <w:rPr>
          <w:rFonts w:ascii="Times New Roman" w:hAnsi="Times New Roman" w:cs="Times New Roman"/>
          <w:sz w:val="24"/>
          <w:szCs w:val="24"/>
        </w:rPr>
      </w:pPr>
      <w:r>
        <w:rPr>
          <w:rFonts w:ascii="Times New Roman" w:hAnsi="Times New Roman" w:cs="Times New Roman"/>
          <w:sz w:val="24"/>
          <w:szCs w:val="24"/>
        </w:rPr>
        <w:t xml:space="preserve">The building style (height and massing) is not typically found in </w:t>
      </w:r>
      <w:r w:rsidR="006B5915">
        <w:rPr>
          <w:rFonts w:ascii="Times New Roman" w:hAnsi="Times New Roman" w:cs="Times New Roman"/>
          <w:sz w:val="24"/>
          <w:szCs w:val="24"/>
        </w:rPr>
        <w:t>the surrounding</w:t>
      </w:r>
      <w:r>
        <w:rPr>
          <w:rFonts w:ascii="Times New Roman" w:hAnsi="Times New Roman" w:cs="Times New Roman"/>
          <w:sz w:val="24"/>
          <w:szCs w:val="24"/>
        </w:rPr>
        <w:t xml:space="preserve"> area. </w:t>
      </w:r>
      <w:r w:rsidR="006B5915">
        <w:rPr>
          <w:rFonts w:ascii="Times New Roman" w:hAnsi="Times New Roman" w:cs="Times New Roman"/>
          <w:sz w:val="24"/>
          <w:szCs w:val="24"/>
        </w:rPr>
        <w:t>In</w:t>
      </w:r>
      <w:r w:rsidR="00396C9C">
        <w:rPr>
          <w:rFonts w:ascii="Times New Roman" w:hAnsi="Times New Roman" w:cs="Times New Roman"/>
          <w:sz w:val="24"/>
          <w:szCs w:val="24"/>
        </w:rPr>
        <w:t xml:space="preserve"> fact, </w:t>
      </w:r>
      <w:r>
        <w:rPr>
          <w:rFonts w:ascii="Times New Roman" w:hAnsi="Times New Roman" w:cs="Times New Roman"/>
          <w:sz w:val="24"/>
          <w:szCs w:val="24"/>
        </w:rPr>
        <w:t xml:space="preserve">the Town surveyed the following area towns for buildings with at least 40,000 gross floor area and 3+ stories: </w:t>
      </w:r>
    </w:p>
    <w:p w14:paraId="14B4EE97" w14:textId="77777777" w:rsidR="00336234" w:rsidRDefault="00336234" w:rsidP="00396C9C">
      <w:pPr>
        <w:pStyle w:val="ListParagraph"/>
        <w:numPr>
          <w:ilvl w:val="2"/>
          <w:numId w:val="6"/>
        </w:numPr>
        <w:rPr>
          <w:rFonts w:ascii="Times New Roman" w:hAnsi="Times New Roman" w:cs="Times New Roman"/>
          <w:sz w:val="24"/>
          <w:szCs w:val="24"/>
        </w:rPr>
        <w:sectPr w:rsidR="0033623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pPr>
    </w:p>
    <w:p w14:paraId="7C31D771" w14:textId="77777777" w:rsidR="00336234" w:rsidRDefault="00336234" w:rsidP="00396C9C">
      <w:pPr>
        <w:pStyle w:val="ListParagraph"/>
        <w:numPr>
          <w:ilvl w:val="2"/>
          <w:numId w:val="6"/>
        </w:numPr>
        <w:rPr>
          <w:rFonts w:ascii="Times New Roman" w:hAnsi="Times New Roman" w:cs="Times New Roman"/>
          <w:sz w:val="24"/>
          <w:szCs w:val="24"/>
        </w:rPr>
      </w:pPr>
      <w:r>
        <w:rPr>
          <w:rFonts w:ascii="Times New Roman" w:hAnsi="Times New Roman" w:cs="Times New Roman"/>
          <w:sz w:val="24"/>
          <w:szCs w:val="24"/>
        </w:rPr>
        <w:lastRenderedPageBreak/>
        <w:t>Medfield – none</w:t>
      </w:r>
    </w:p>
    <w:p w14:paraId="1F22F9EC" w14:textId="77777777" w:rsidR="00336234" w:rsidRDefault="00336234" w:rsidP="00396C9C">
      <w:pPr>
        <w:pStyle w:val="ListParagraph"/>
        <w:numPr>
          <w:ilvl w:val="2"/>
          <w:numId w:val="6"/>
        </w:numPr>
        <w:rPr>
          <w:rFonts w:ascii="Times New Roman" w:hAnsi="Times New Roman" w:cs="Times New Roman"/>
          <w:sz w:val="24"/>
          <w:szCs w:val="24"/>
        </w:rPr>
      </w:pPr>
      <w:r>
        <w:rPr>
          <w:rFonts w:ascii="Times New Roman" w:hAnsi="Times New Roman" w:cs="Times New Roman"/>
          <w:sz w:val="24"/>
          <w:szCs w:val="24"/>
        </w:rPr>
        <w:t>Dover – none</w:t>
      </w:r>
    </w:p>
    <w:p w14:paraId="1BDA8D8E" w14:textId="77777777" w:rsidR="00336234" w:rsidRDefault="00336234" w:rsidP="00396C9C">
      <w:pPr>
        <w:pStyle w:val="ListParagraph"/>
        <w:numPr>
          <w:ilvl w:val="2"/>
          <w:numId w:val="6"/>
        </w:numPr>
        <w:rPr>
          <w:rFonts w:ascii="Times New Roman" w:hAnsi="Times New Roman" w:cs="Times New Roman"/>
          <w:sz w:val="24"/>
          <w:szCs w:val="24"/>
        </w:rPr>
      </w:pPr>
      <w:r>
        <w:rPr>
          <w:rFonts w:ascii="Times New Roman" w:hAnsi="Times New Roman" w:cs="Times New Roman"/>
          <w:sz w:val="24"/>
          <w:szCs w:val="24"/>
        </w:rPr>
        <w:t xml:space="preserve">Sherborn – none </w:t>
      </w:r>
    </w:p>
    <w:p w14:paraId="2A754A9E" w14:textId="77777777" w:rsidR="00336234" w:rsidRDefault="00336234" w:rsidP="00396C9C">
      <w:pPr>
        <w:pStyle w:val="ListParagraph"/>
        <w:numPr>
          <w:ilvl w:val="2"/>
          <w:numId w:val="6"/>
        </w:numPr>
        <w:rPr>
          <w:rFonts w:ascii="Times New Roman" w:hAnsi="Times New Roman" w:cs="Times New Roman"/>
          <w:sz w:val="24"/>
          <w:szCs w:val="24"/>
        </w:rPr>
      </w:pPr>
      <w:r>
        <w:rPr>
          <w:rFonts w:ascii="Times New Roman" w:hAnsi="Times New Roman" w:cs="Times New Roman"/>
          <w:sz w:val="24"/>
          <w:szCs w:val="24"/>
        </w:rPr>
        <w:lastRenderedPageBreak/>
        <w:t xml:space="preserve">Millis – none </w:t>
      </w:r>
    </w:p>
    <w:p w14:paraId="70BC548E" w14:textId="77777777" w:rsidR="00336234" w:rsidRDefault="00336234" w:rsidP="00396C9C">
      <w:pPr>
        <w:pStyle w:val="ListParagraph"/>
        <w:numPr>
          <w:ilvl w:val="2"/>
          <w:numId w:val="6"/>
        </w:numPr>
        <w:rPr>
          <w:rFonts w:ascii="Times New Roman" w:hAnsi="Times New Roman" w:cs="Times New Roman"/>
          <w:sz w:val="24"/>
          <w:szCs w:val="24"/>
        </w:rPr>
      </w:pPr>
      <w:r>
        <w:rPr>
          <w:rFonts w:ascii="Times New Roman" w:hAnsi="Times New Roman" w:cs="Times New Roman"/>
          <w:sz w:val="24"/>
          <w:szCs w:val="24"/>
        </w:rPr>
        <w:t>Medway – two</w:t>
      </w:r>
    </w:p>
    <w:p w14:paraId="0404BE88" w14:textId="77777777" w:rsidR="00336234" w:rsidRDefault="00336234" w:rsidP="00396C9C">
      <w:pPr>
        <w:pStyle w:val="ListParagraph"/>
        <w:numPr>
          <w:ilvl w:val="2"/>
          <w:numId w:val="6"/>
        </w:numPr>
        <w:rPr>
          <w:rFonts w:ascii="Times New Roman" w:hAnsi="Times New Roman" w:cs="Times New Roman"/>
          <w:sz w:val="24"/>
          <w:szCs w:val="24"/>
        </w:rPr>
      </w:pPr>
      <w:r>
        <w:rPr>
          <w:rFonts w:ascii="Times New Roman" w:hAnsi="Times New Roman" w:cs="Times New Roman"/>
          <w:sz w:val="24"/>
          <w:szCs w:val="24"/>
        </w:rPr>
        <w:t>Norfolk – none</w:t>
      </w:r>
    </w:p>
    <w:p w14:paraId="450E0D18" w14:textId="77777777" w:rsidR="00336234" w:rsidRDefault="00336234" w:rsidP="00336234">
      <w:pPr>
        <w:pStyle w:val="ListParagraph"/>
        <w:ind w:left="2520"/>
        <w:rPr>
          <w:rFonts w:ascii="Times New Roman" w:hAnsi="Times New Roman" w:cs="Times New Roman"/>
          <w:sz w:val="24"/>
          <w:szCs w:val="24"/>
        </w:rPr>
        <w:sectPr w:rsidR="00336234" w:rsidSect="00336234">
          <w:type w:val="continuous"/>
          <w:pgSz w:w="12240" w:h="15840"/>
          <w:pgMar w:top="1440" w:right="1440" w:bottom="1440" w:left="1440" w:header="720" w:footer="720" w:gutter="0"/>
          <w:cols w:num="2" w:space="720"/>
          <w:docGrid w:linePitch="360"/>
        </w:sectPr>
      </w:pPr>
    </w:p>
    <w:p w14:paraId="47193992" w14:textId="6BAD10D5" w:rsidR="00336234" w:rsidRDefault="00336234" w:rsidP="00E66E86">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lastRenderedPageBreak/>
        <w:t xml:space="preserve">The building setbacks are completely inappropriate for this area. </w:t>
      </w:r>
      <w:r w:rsidR="00AC27AD">
        <w:rPr>
          <w:rFonts w:ascii="Times New Roman" w:hAnsi="Times New Roman" w:cs="Times New Roman"/>
          <w:sz w:val="24"/>
          <w:szCs w:val="24"/>
        </w:rPr>
        <w:t xml:space="preserve">Whether or not shadow studies reveal an impact, it is </w:t>
      </w:r>
      <w:r w:rsidR="006B5915">
        <w:rPr>
          <w:rFonts w:ascii="Times New Roman" w:hAnsi="Times New Roman" w:cs="Times New Roman"/>
          <w:sz w:val="24"/>
          <w:szCs w:val="24"/>
        </w:rPr>
        <w:t>inequitable</w:t>
      </w:r>
      <w:r w:rsidR="00AC27AD">
        <w:rPr>
          <w:rFonts w:ascii="Times New Roman" w:hAnsi="Times New Roman" w:cs="Times New Roman"/>
          <w:sz w:val="24"/>
          <w:szCs w:val="24"/>
        </w:rPr>
        <w:t xml:space="preserve"> to have a 5-story building approximately 50’ from the small Cape-style homes off of Joseph Pace and John Crowder Roads</w:t>
      </w:r>
      <w:r w:rsidR="006B5915">
        <w:rPr>
          <w:rFonts w:ascii="Times New Roman" w:hAnsi="Times New Roman" w:cs="Times New Roman"/>
          <w:sz w:val="24"/>
          <w:szCs w:val="24"/>
        </w:rPr>
        <w:t>.  The Applicant proposes</w:t>
      </w:r>
      <w:r w:rsidR="00E66E86">
        <w:rPr>
          <w:rFonts w:ascii="Times New Roman" w:hAnsi="Times New Roman" w:cs="Times New Roman"/>
          <w:sz w:val="24"/>
          <w:szCs w:val="24"/>
        </w:rPr>
        <w:t xml:space="preserve"> no </w:t>
      </w:r>
      <w:r w:rsidR="00E66E86" w:rsidRPr="002511F4">
        <w:rPr>
          <w:rFonts w:ascii="Times New Roman" w:hAnsi="Times New Roman"/>
          <w:sz w:val="24"/>
          <w:szCs w:val="24"/>
        </w:rPr>
        <w:t>visual or sound mitigation.</w:t>
      </w:r>
      <w:r w:rsidR="00E66E86">
        <w:rPr>
          <w:rFonts w:ascii="Times New Roman" w:hAnsi="Times New Roman"/>
          <w:sz w:val="24"/>
          <w:szCs w:val="24"/>
        </w:rPr>
        <w:t xml:space="preserve"> Many units would </w:t>
      </w:r>
      <w:r w:rsidR="006B5915">
        <w:rPr>
          <w:rFonts w:ascii="Times New Roman" w:hAnsi="Times New Roman"/>
          <w:sz w:val="24"/>
          <w:szCs w:val="24"/>
        </w:rPr>
        <w:t xml:space="preserve">also </w:t>
      </w:r>
      <w:r w:rsidR="00E66E86">
        <w:rPr>
          <w:rFonts w:ascii="Times New Roman" w:hAnsi="Times New Roman"/>
          <w:sz w:val="24"/>
          <w:szCs w:val="24"/>
        </w:rPr>
        <w:t xml:space="preserve">be facing the Town’s public works facility. </w:t>
      </w:r>
      <w:r w:rsidR="006B5915">
        <w:rPr>
          <w:rFonts w:ascii="Times New Roman" w:hAnsi="Times New Roman"/>
          <w:sz w:val="24"/>
          <w:szCs w:val="24"/>
        </w:rPr>
        <w:t xml:space="preserve">It is the Town’s position that </w:t>
      </w:r>
      <w:r w:rsidR="006B5915">
        <w:rPr>
          <w:rFonts w:ascii="Times New Roman" w:hAnsi="Times New Roman"/>
          <w:sz w:val="24"/>
          <w:szCs w:val="24"/>
        </w:rPr>
        <w:lastRenderedPageBreak/>
        <w:t>new residential housing – especially affordable housing – should be designed in a manner that allows assimilation into neighborhoods and the environment.  The proposed project has none of these attributes, rather, is an effort to shoehorn as many units of possible into an area that is ill suited for a large</w:t>
      </w:r>
      <w:r w:rsidR="008E0CDD">
        <w:rPr>
          <w:rFonts w:ascii="Times New Roman" w:hAnsi="Times New Roman"/>
          <w:sz w:val="24"/>
          <w:szCs w:val="24"/>
        </w:rPr>
        <w:t>-</w:t>
      </w:r>
      <w:r w:rsidR="006B5915">
        <w:rPr>
          <w:rFonts w:ascii="Times New Roman" w:hAnsi="Times New Roman"/>
          <w:sz w:val="24"/>
          <w:szCs w:val="24"/>
        </w:rPr>
        <w:t>scale garden style apartment development</w:t>
      </w:r>
      <w:r w:rsidR="00F5208D">
        <w:rPr>
          <w:rFonts w:ascii="Times New Roman" w:hAnsi="Times New Roman"/>
          <w:sz w:val="24"/>
          <w:szCs w:val="24"/>
        </w:rPr>
        <w:t>.</w:t>
      </w:r>
      <w:r w:rsidR="00E66E86">
        <w:rPr>
          <w:rFonts w:ascii="Times New Roman" w:hAnsi="Times New Roman"/>
          <w:sz w:val="24"/>
          <w:szCs w:val="24"/>
        </w:rPr>
        <w:t xml:space="preserve"> </w:t>
      </w:r>
    </w:p>
    <w:p w14:paraId="2DC26670" w14:textId="77777777" w:rsidR="00E66E86" w:rsidRDefault="00520808" w:rsidP="00E66E86">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The site plan is poorly designed for open space and recreational areas. </w:t>
      </w:r>
      <w:r w:rsidR="00E66E86">
        <w:rPr>
          <w:rFonts w:ascii="Times New Roman" w:hAnsi="Times New Roman" w:cs="Times New Roman"/>
          <w:sz w:val="24"/>
          <w:szCs w:val="24"/>
        </w:rPr>
        <w:t>There is very little meaningful open space provided</w:t>
      </w:r>
      <w:r>
        <w:rPr>
          <w:rFonts w:ascii="Times New Roman" w:hAnsi="Times New Roman" w:cs="Times New Roman"/>
          <w:sz w:val="24"/>
          <w:szCs w:val="24"/>
        </w:rPr>
        <w:t xml:space="preserve"> as the small areas are located adjacent to parking lots and North Meadows Road which are both noisy and unhealthy for children if they are regularly breathing in vehicle exhaust. </w:t>
      </w:r>
    </w:p>
    <w:p w14:paraId="15E0ACB5" w14:textId="77777777" w:rsidR="00520808" w:rsidRPr="007E63F2" w:rsidRDefault="00520808" w:rsidP="00E66E86">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The parking plan is inadequate as it does not provide for a realistic number of off-</w:t>
      </w:r>
      <w:r w:rsidRPr="007E63F2">
        <w:rPr>
          <w:rFonts w:ascii="Times New Roman" w:hAnsi="Times New Roman" w:cs="Times New Roman"/>
          <w:sz w:val="24"/>
          <w:szCs w:val="24"/>
        </w:rPr>
        <w:t xml:space="preserve">street parking spaces for renters and visitors. </w:t>
      </w:r>
    </w:p>
    <w:p w14:paraId="674E634F" w14:textId="77777777" w:rsidR="00520808" w:rsidRPr="007E63F2" w:rsidRDefault="00520808"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The traffic patterns in the area are</w:t>
      </w:r>
      <w:r w:rsidR="007E63F2" w:rsidRPr="007E63F2">
        <w:rPr>
          <w:rFonts w:ascii="Times New Roman" w:hAnsi="Times New Roman" w:cs="Times New Roman"/>
          <w:sz w:val="24"/>
          <w:szCs w:val="24"/>
        </w:rPr>
        <w:t xml:space="preserve"> already congested at peak </w:t>
      </w:r>
      <w:proofErr w:type="spellStart"/>
      <w:r w:rsidR="007E63F2" w:rsidRPr="007E63F2">
        <w:rPr>
          <w:rFonts w:ascii="Times New Roman" w:hAnsi="Times New Roman" w:cs="Times New Roman"/>
          <w:sz w:val="24"/>
          <w:szCs w:val="24"/>
        </w:rPr>
        <w:t>commuter</w:t>
      </w:r>
      <w:proofErr w:type="spellEnd"/>
      <w:r w:rsidR="007E63F2">
        <w:rPr>
          <w:rFonts w:ascii="Times New Roman" w:hAnsi="Times New Roman" w:cs="Times New Roman"/>
          <w:sz w:val="24"/>
          <w:szCs w:val="24"/>
        </w:rPr>
        <w:t xml:space="preserve"> </w:t>
      </w:r>
      <w:r w:rsidR="007E63F2" w:rsidRPr="007E63F2">
        <w:rPr>
          <w:rFonts w:ascii="Times New Roman" w:hAnsi="Times New Roman" w:cs="Times New Roman"/>
          <w:sz w:val="24"/>
          <w:szCs w:val="24"/>
        </w:rPr>
        <w:t xml:space="preserve">hours. The Dale Street access/egresses are too close to the intersection to function properly with additional load. </w:t>
      </w:r>
    </w:p>
    <w:p w14:paraId="4544B972" w14:textId="696B9CEF"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Sidewalks, crosswalks, and other measures needed for pedestrian safety need to be addressed</w:t>
      </w:r>
      <w:r w:rsidR="00F5208D">
        <w:rPr>
          <w:rFonts w:ascii="Times New Roman" w:hAnsi="Times New Roman" w:cs="Times New Roman"/>
          <w:sz w:val="24"/>
          <w:szCs w:val="24"/>
        </w:rPr>
        <w:t>.</w:t>
      </w:r>
    </w:p>
    <w:p w14:paraId="788B2BE5" w14:textId="66BB5D66"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 xml:space="preserve">Safe </w:t>
      </w:r>
      <w:r w:rsidR="007F62E7">
        <w:rPr>
          <w:rFonts w:ascii="Times New Roman" w:hAnsi="Times New Roman" w:cs="Times New Roman"/>
          <w:sz w:val="24"/>
          <w:szCs w:val="24"/>
        </w:rPr>
        <w:t xml:space="preserve">school </w:t>
      </w:r>
      <w:r w:rsidRPr="007E63F2">
        <w:rPr>
          <w:rFonts w:ascii="Times New Roman" w:hAnsi="Times New Roman" w:cs="Times New Roman"/>
          <w:sz w:val="24"/>
          <w:szCs w:val="24"/>
        </w:rPr>
        <w:t xml:space="preserve">bus stop areas </w:t>
      </w:r>
      <w:r w:rsidR="008E0CDD">
        <w:rPr>
          <w:rFonts w:ascii="Times New Roman" w:hAnsi="Times New Roman" w:cs="Times New Roman"/>
          <w:sz w:val="24"/>
          <w:szCs w:val="24"/>
        </w:rPr>
        <w:t>have not been depicted and must be addressed.</w:t>
      </w:r>
    </w:p>
    <w:p w14:paraId="0E1FD619" w14:textId="607069B2"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 xml:space="preserve">Noise mitigation from external mechanical equipment such as emergency generators, air conditioning units, </w:t>
      </w:r>
      <w:proofErr w:type="gramStart"/>
      <w:r w:rsidRPr="007E63F2">
        <w:rPr>
          <w:rFonts w:ascii="Times New Roman" w:hAnsi="Times New Roman" w:cs="Times New Roman"/>
          <w:sz w:val="24"/>
          <w:szCs w:val="24"/>
        </w:rPr>
        <w:t>exhaust</w:t>
      </w:r>
      <w:proofErr w:type="gramEnd"/>
      <w:r w:rsidRPr="007E63F2">
        <w:rPr>
          <w:rFonts w:ascii="Times New Roman" w:hAnsi="Times New Roman" w:cs="Times New Roman"/>
          <w:sz w:val="24"/>
          <w:szCs w:val="24"/>
        </w:rPr>
        <w:t xml:space="preserve"> fans, etc.</w:t>
      </w:r>
      <w:r w:rsidR="008E0CDD">
        <w:rPr>
          <w:rFonts w:ascii="Times New Roman" w:hAnsi="Times New Roman" w:cs="Times New Roman"/>
          <w:sz w:val="24"/>
          <w:szCs w:val="24"/>
        </w:rPr>
        <w:t xml:space="preserve"> must be addressed; and noise impacts to the residents posed by the DPW facility and Route 27 must also be addressed</w:t>
      </w:r>
      <w:r w:rsidR="00F5208D">
        <w:rPr>
          <w:rFonts w:ascii="Times New Roman" w:hAnsi="Times New Roman" w:cs="Times New Roman"/>
          <w:sz w:val="24"/>
          <w:szCs w:val="24"/>
        </w:rPr>
        <w:t>.</w:t>
      </w:r>
    </w:p>
    <w:p w14:paraId="766531C1" w14:textId="5393A894"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Noise mitigation/controls for dumpster services</w:t>
      </w:r>
      <w:r w:rsidR="008E0CDD">
        <w:rPr>
          <w:rFonts w:ascii="Times New Roman" w:hAnsi="Times New Roman" w:cs="Times New Roman"/>
          <w:sz w:val="24"/>
          <w:szCs w:val="24"/>
        </w:rPr>
        <w:t xml:space="preserve"> should be provided</w:t>
      </w:r>
      <w:r w:rsidR="00F5208D">
        <w:rPr>
          <w:rFonts w:ascii="Times New Roman" w:hAnsi="Times New Roman" w:cs="Times New Roman"/>
          <w:sz w:val="24"/>
          <w:szCs w:val="24"/>
        </w:rPr>
        <w:t>.</w:t>
      </w:r>
    </w:p>
    <w:p w14:paraId="2332AD8E" w14:textId="62B72A94"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Pest contr</w:t>
      </w:r>
      <w:r>
        <w:rPr>
          <w:rFonts w:ascii="Times New Roman" w:hAnsi="Times New Roman" w:cs="Times New Roman"/>
          <w:sz w:val="24"/>
          <w:szCs w:val="24"/>
        </w:rPr>
        <w:t>ol plan for trash storage areas</w:t>
      </w:r>
      <w:r w:rsidR="008E0CDD">
        <w:rPr>
          <w:rFonts w:ascii="Times New Roman" w:hAnsi="Times New Roman" w:cs="Times New Roman"/>
          <w:sz w:val="24"/>
          <w:szCs w:val="24"/>
        </w:rPr>
        <w:t xml:space="preserve"> must be developed</w:t>
      </w:r>
      <w:r w:rsidR="00F5208D">
        <w:rPr>
          <w:rFonts w:ascii="Times New Roman" w:hAnsi="Times New Roman" w:cs="Times New Roman"/>
          <w:sz w:val="24"/>
          <w:szCs w:val="24"/>
        </w:rPr>
        <w:t>.</w:t>
      </w:r>
    </w:p>
    <w:p w14:paraId="6A38DE8D" w14:textId="27E9506D"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Bike racks</w:t>
      </w:r>
      <w:r w:rsidR="008E0CDD">
        <w:rPr>
          <w:rFonts w:ascii="Times New Roman" w:hAnsi="Times New Roman" w:cs="Times New Roman"/>
          <w:sz w:val="24"/>
          <w:szCs w:val="24"/>
        </w:rPr>
        <w:t xml:space="preserve"> should be provided</w:t>
      </w:r>
      <w:r w:rsidR="00F5208D">
        <w:rPr>
          <w:rFonts w:ascii="Times New Roman" w:hAnsi="Times New Roman" w:cs="Times New Roman"/>
          <w:sz w:val="24"/>
          <w:szCs w:val="24"/>
        </w:rPr>
        <w:t>.</w:t>
      </w:r>
      <w:r w:rsidR="008E0CDD">
        <w:rPr>
          <w:rFonts w:ascii="Times New Roman" w:hAnsi="Times New Roman" w:cs="Times New Roman"/>
          <w:sz w:val="24"/>
          <w:szCs w:val="24"/>
        </w:rPr>
        <w:t xml:space="preserve"> </w:t>
      </w:r>
    </w:p>
    <w:p w14:paraId="22BEA961" w14:textId="390DEFF5" w:rsidR="007E63F2" w:rsidRPr="007E63F2" w:rsidRDefault="007F62E7" w:rsidP="007E63F2">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Ensure there is enough d</w:t>
      </w:r>
      <w:r w:rsidR="007E63F2" w:rsidRPr="007E63F2">
        <w:rPr>
          <w:rFonts w:ascii="Times New Roman" w:hAnsi="Times New Roman" w:cs="Times New Roman"/>
          <w:sz w:val="24"/>
          <w:szCs w:val="24"/>
        </w:rPr>
        <w:t>riveway stacking areas for vehicles exiting the site</w:t>
      </w:r>
      <w:r>
        <w:rPr>
          <w:rFonts w:ascii="Times New Roman" w:hAnsi="Times New Roman" w:cs="Times New Roman"/>
          <w:sz w:val="24"/>
          <w:szCs w:val="24"/>
        </w:rPr>
        <w:t xml:space="preserve"> onto Dale Street. Traffic backs up further than the access points are shown during commuter times. </w:t>
      </w:r>
    </w:p>
    <w:p w14:paraId="0774C622" w14:textId="601A1A1A"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 xml:space="preserve">Light </w:t>
      </w:r>
      <w:r w:rsidR="008E0CDD">
        <w:rPr>
          <w:rFonts w:ascii="Times New Roman" w:hAnsi="Times New Roman" w:cs="Times New Roman"/>
          <w:sz w:val="24"/>
          <w:szCs w:val="24"/>
        </w:rPr>
        <w:t>pollution</w:t>
      </w:r>
      <w:r w:rsidRPr="007E63F2">
        <w:rPr>
          <w:rFonts w:ascii="Times New Roman" w:hAnsi="Times New Roman" w:cs="Times New Roman"/>
          <w:sz w:val="24"/>
          <w:szCs w:val="24"/>
        </w:rPr>
        <w:t xml:space="preserve"> from windows, exterior egress doors, and building mounted lights</w:t>
      </w:r>
      <w:r w:rsidR="008E0CDD">
        <w:rPr>
          <w:rFonts w:ascii="Times New Roman" w:hAnsi="Times New Roman" w:cs="Times New Roman"/>
          <w:sz w:val="24"/>
          <w:szCs w:val="24"/>
        </w:rPr>
        <w:t xml:space="preserve"> must be addressed</w:t>
      </w:r>
      <w:r w:rsidR="00F5208D">
        <w:rPr>
          <w:rFonts w:ascii="Times New Roman" w:hAnsi="Times New Roman" w:cs="Times New Roman"/>
          <w:sz w:val="24"/>
          <w:szCs w:val="24"/>
        </w:rPr>
        <w:t>.</w:t>
      </w:r>
    </w:p>
    <w:p w14:paraId="25E1BC4D" w14:textId="646852B3" w:rsidR="007E63F2" w:rsidRPr="007E63F2" w:rsidRDefault="008E0CDD" w:rsidP="007E63F2">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A full storm water management plan must be provided and evaluated</w:t>
      </w:r>
      <w:r w:rsidR="00F5208D">
        <w:rPr>
          <w:rFonts w:ascii="Times New Roman" w:hAnsi="Times New Roman" w:cs="Times New Roman"/>
          <w:sz w:val="24"/>
          <w:szCs w:val="24"/>
        </w:rPr>
        <w:t>.</w:t>
      </w:r>
    </w:p>
    <w:p w14:paraId="6001A76B" w14:textId="69299F6C" w:rsidR="007E63F2" w:rsidRPr="007E63F2" w:rsidRDefault="008E0CDD" w:rsidP="007E63F2">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A c</w:t>
      </w:r>
      <w:r w:rsidR="007E63F2" w:rsidRPr="007E63F2">
        <w:rPr>
          <w:rFonts w:ascii="Times New Roman" w:hAnsi="Times New Roman" w:cs="Times New Roman"/>
          <w:sz w:val="24"/>
          <w:szCs w:val="24"/>
        </w:rPr>
        <w:t>onstruct</w:t>
      </w:r>
      <w:r w:rsidR="007E63F2">
        <w:rPr>
          <w:rFonts w:ascii="Times New Roman" w:hAnsi="Times New Roman" w:cs="Times New Roman"/>
          <w:sz w:val="24"/>
          <w:szCs w:val="24"/>
        </w:rPr>
        <w:t>ion management plan established</w:t>
      </w:r>
      <w:r>
        <w:rPr>
          <w:rFonts w:ascii="Times New Roman" w:hAnsi="Times New Roman" w:cs="Times New Roman"/>
          <w:sz w:val="24"/>
          <w:szCs w:val="24"/>
        </w:rPr>
        <w:t>, especially given concerns relating to the intersecting busy roadways serving the site</w:t>
      </w:r>
      <w:r w:rsidR="00F5208D">
        <w:rPr>
          <w:rFonts w:ascii="Times New Roman" w:hAnsi="Times New Roman" w:cs="Times New Roman"/>
          <w:sz w:val="24"/>
          <w:szCs w:val="24"/>
        </w:rPr>
        <w:t>.</w:t>
      </w:r>
    </w:p>
    <w:p w14:paraId="3A809EB8" w14:textId="7CD5F475" w:rsidR="007E63F2" w:rsidRPr="007E63F2" w:rsidRDefault="007E63F2" w:rsidP="007E63F2">
      <w:pPr>
        <w:pStyle w:val="ListParagraph"/>
        <w:numPr>
          <w:ilvl w:val="0"/>
          <w:numId w:val="6"/>
        </w:numPr>
        <w:rPr>
          <w:rFonts w:ascii="Times New Roman" w:hAnsi="Times New Roman" w:cs="Times New Roman"/>
          <w:sz w:val="24"/>
          <w:szCs w:val="24"/>
        </w:rPr>
      </w:pPr>
      <w:r w:rsidRPr="007E63F2">
        <w:rPr>
          <w:rFonts w:ascii="Times New Roman" w:hAnsi="Times New Roman" w:cs="Times New Roman"/>
          <w:sz w:val="24"/>
          <w:szCs w:val="24"/>
        </w:rPr>
        <w:t>Adequate parking are</w:t>
      </w:r>
      <w:r w:rsidR="008E0CDD">
        <w:rPr>
          <w:rFonts w:ascii="Times New Roman" w:hAnsi="Times New Roman" w:cs="Times New Roman"/>
          <w:sz w:val="24"/>
          <w:szCs w:val="24"/>
        </w:rPr>
        <w:t>a</w:t>
      </w:r>
      <w:r w:rsidRPr="007E63F2">
        <w:rPr>
          <w:rFonts w:ascii="Times New Roman" w:hAnsi="Times New Roman" w:cs="Times New Roman"/>
          <w:sz w:val="24"/>
          <w:szCs w:val="24"/>
        </w:rPr>
        <w:t xml:space="preserve"> lighting that is adequate for safety and keeps light from spilling out to abutters</w:t>
      </w:r>
      <w:r w:rsidR="00F5208D">
        <w:rPr>
          <w:rFonts w:ascii="Times New Roman" w:hAnsi="Times New Roman" w:cs="Times New Roman"/>
          <w:sz w:val="24"/>
          <w:szCs w:val="24"/>
        </w:rPr>
        <w:t>.</w:t>
      </w:r>
      <w:r w:rsidRPr="007E63F2">
        <w:rPr>
          <w:rFonts w:ascii="Times New Roman" w:hAnsi="Times New Roman" w:cs="Times New Roman"/>
          <w:sz w:val="24"/>
          <w:szCs w:val="24"/>
        </w:rPr>
        <w:t xml:space="preserve"> </w:t>
      </w:r>
    </w:p>
    <w:p w14:paraId="7355D36E" w14:textId="77777777" w:rsidR="00336234" w:rsidRDefault="00336234" w:rsidP="00336234">
      <w:pPr>
        <w:pStyle w:val="ListParagraph"/>
        <w:ind w:left="2520"/>
        <w:rPr>
          <w:rFonts w:ascii="Times New Roman" w:hAnsi="Times New Roman" w:cs="Times New Roman"/>
          <w:sz w:val="24"/>
          <w:szCs w:val="24"/>
        </w:rPr>
      </w:pPr>
    </w:p>
    <w:p w14:paraId="3E9D13F4" w14:textId="77777777" w:rsidR="00AE318A" w:rsidRPr="00AE318A" w:rsidRDefault="00AE318A" w:rsidP="00AE318A">
      <w:pPr>
        <w:pStyle w:val="ListParagraph"/>
        <w:numPr>
          <w:ilvl w:val="0"/>
          <w:numId w:val="12"/>
        </w:numPr>
        <w:rPr>
          <w:rFonts w:ascii="Times New Roman" w:hAnsi="Times New Roman" w:cs="Times New Roman"/>
          <w:b/>
          <w:bCs/>
          <w:sz w:val="24"/>
          <w:szCs w:val="24"/>
        </w:rPr>
      </w:pPr>
      <w:r w:rsidRPr="00AE318A">
        <w:rPr>
          <w:rFonts w:ascii="Times New Roman" w:hAnsi="Times New Roman" w:cs="Times New Roman"/>
          <w:b/>
          <w:bCs/>
          <w:sz w:val="24"/>
          <w:szCs w:val="24"/>
        </w:rPr>
        <w:t>Municipal Planning and Affordable Housing Comments:</w:t>
      </w:r>
    </w:p>
    <w:p w14:paraId="2B134E2F" w14:textId="337D1DA3" w:rsidR="00E4274E" w:rsidRPr="00C26F15" w:rsidRDefault="00F5208D" w:rsidP="00C26F15">
      <w:pPr>
        <w:pStyle w:val="ListParagraph"/>
        <w:numPr>
          <w:ilvl w:val="0"/>
          <w:numId w:val="18"/>
        </w:numPr>
        <w:rPr>
          <w:rFonts w:ascii="Times New Roman" w:hAnsi="Times New Roman" w:cs="Times New Roman"/>
          <w:sz w:val="24"/>
          <w:szCs w:val="24"/>
        </w:rPr>
      </w:pPr>
      <w:r w:rsidRPr="00C26F15">
        <w:rPr>
          <w:rFonts w:ascii="Times New Roman" w:hAnsi="Times New Roman" w:cs="Times New Roman"/>
          <w:sz w:val="24"/>
          <w:szCs w:val="24"/>
        </w:rPr>
        <w:t>The Town of Medfield is currently actively engages in an update of its master plan. Until it is prepared, we rely on the h</w:t>
      </w:r>
      <w:r w:rsidR="00E4274E" w:rsidRPr="00C26F15">
        <w:rPr>
          <w:rFonts w:ascii="Times New Roman" w:hAnsi="Times New Roman" w:cs="Times New Roman"/>
          <w:sz w:val="24"/>
          <w:szCs w:val="24"/>
        </w:rPr>
        <w:t xml:space="preserve">ousing goals articulated in Medfield’s 1997 Master Plan Goals &amp; Policies Statement </w:t>
      </w:r>
      <w:r w:rsidRPr="00C26F15">
        <w:rPr>
          <w:rFonts w:ascii="Times New Roman" w:hAnsi="Times New Roman" w:cs="Times New Roman"/>
          <w:sz w:val="24"/>
          <w:szCs w:val="24"/>
        </w:rPr>
        <w:t xml:space="preserve">as they </w:t>
      </w:r>
      <w:r w:rsidR="00E4274E" w:rsidRPr="00C26F15">
        <w:rPr>
          <w:rFonts w:ascii="Times New Roman" w:hAnsi="Times New Roman" w:cs="Times New Roman"/>
          <w:sz w:val="24"/>
          <w:szCs w:val="24"/>
        </w:rPr>
        <w:t>remain applicable today</w:t>
      </w:r>
      <w:r w:rsidRPr="00C26F15">
        <w:rPr>
          <w:rFonts w:ascii="Times New Roman" w:hAnsi="Times New Roman" w:cs="Times New Roman"/>
          <w:sz w:val="24"/>
          <w:szCs w:val="24"/>
        </w:rPr>
        <w:t>. T</w:t>
      </w:r>
      <w:r w:rsidR="007A63AF" w:rsidRPr="00C26F15">
        <w:rPr>
          <w:rFonts w:ascii="Times New Roman" w:hAnsi="Times New Roman" w:cs="Times New Roman"/>
          <w:sz w:val="24"/>
          <w:szCs w:val="24"/>
        </w:rPr>
        <w:t>he Applicants should provide a narrative on how their proposed project furthers Town goals</w:t>
      </w:r>
      <w:r w:rsidR="00743FE4" w:rsidRPr="00C26F15">
        <w:rPr>
          <w:rFonts w:ascii="Times New Roman" w:hAnsi="Times New Roman" w:cs="Times New Roman"/>
          <w:sz w:val="24"/>
          <w:szCs w:val="24"/>
        </w:rPr>
        <w:t xml:space="preserve"> such as these</w:t>
      </w:r>
      <w:r w:rsidR="00E4274E" w:rsidRPr="00C26F15">
        <w:rPr>
          <w:rFonts w:ascii="Times New Roman" w:hAnsi="Times New Roman" w:cs="Times New Roman"/>
          <w:sz w:val="24"/>
          <w:szCs w:val="24"/>
        </w:rPr>
        <w:t>:</w:t>
      </w:r>
    </w:p>
    <w:p w14:paraId="1EAB330C" w14:textId="77777777" w:rsidR="00E4274E" w:rsidRPr="00E4274E" w:rsidRDefault="00E4274E" w:rsidP="00E4274E">
      <w:pPr>
        <w:pStyle w:val="ListParagraph"/>
        <w:numPr>
          <w:ilvl w:val="1"/>
          <w:numId w:val="5"/>
        </w:numPr>
        <w:rPr>
          <w:rFonts w:ascii="Times New Roman" w:hAnsi="Times New Roman" w:cs="Times New Roman"/>
          <w:sz w:val="24"/>
          <w:szCs w:val="24"/>
        </w:rPr>
      </w:pPr>
      <w:r w:rsidRPr="00E4274E">
        <w:rPr>
          <w:rFonts w:ascii="Times New Roman" w:hAnsi="Times New Roman" w:cs="Times New Roman"/>
          <w:sz w:val="24"/>
          <w:szCs w:val="24"/>
        </w:rPr>
        <w:lastRenderedPageBreak/>
        <w:t>Protect Medfield’s environmental quality, town character and fiscal condition as growth continues. (LU-2)</w:t>
      </w:r>
    </w:p>
    <w:p w14:paraId="28D22243" w14:textId="77777777" w:rsidR="00E4274E" w:rsidRPr="00E4274E" w:rsidRDefault="00E4274E" w:rsidP="00E4274E">
      <w:pPr>
        <w:pStyle w:val="ListParagraph"/>
        <w:numPr>
          <w:ilvl w:val="2"/>
          <w:numId w:val="5"/>
        </w:numPr>
        <w:rPr>
          <w:rFonts w:ascii="Times New Roman" w:hAnsi="Times New Roman" w:cs="Times New Roman"/>
          <w:sz w:val="24"/>
          <w:szCs w:val="24"/>
        </w:rPr>
      </w:pPr>
      <w:r w:rsidRPr="00E4274E">
        <w:rPr>
          <w:rFonts w:ascii="Times New Roman" w:hAnsi="Times New Roman" w:cs="Times New Roman"/>
          <w:sz w:val="24"/>
          <w:szCs w:val="24"/>
        </w:rPr>
        <w:t>Decisions affecting land use should be guided by an understanding of the environmental, social, and fis</w:t>
      </w:r>
      <w:r w:rsidR="0000697F">
        <w:rPr>
          <w:rFonts w:ascii="Times New Roman" w:hAnsi="Times New Roman" w:cs="Times New Roman"/>
          <w:sz w:val="24"/>
          <w:szCs w:val="24"/>
        </w:rPr>
        <w:t xml:space="preserve">cal implications of development. </w:t>
      </w:r>
    </w:p>
    <w:p w14:paraId="20792215" w14:textId="77777777" w:rsidR="00E4274E" w:rsidRPr="00E4274E" w:rsidRDefault="00E4274E" w:rsidP="00E4274E">
      <w:pPr>
        <w:pStyle w:val="ListParagraph"/>
        <w:numPr>
          <w:ilvl w:val="1"/>
          <w:numId w:val="5"/>
        </w:numPr>
        <w:rPr>
          <w:rFonts w:ascii="Times New Roman" w:hAnsi="Times New Roman" w:cs="Times New Roman"/>
          <w:sz w:val="24"/>
          <w:szCs w:val="24"/>
        </w:rPr>
      </w:pPr>
      <w:r w:rsidRPr="00E4274E">
        <w:rPr>
          <w:rFonts w:ascii="Times New Roman" w:hAnsi="Times New Roman" w:cs="Times New Roman"/>
          <w:sz w:val="24"/>
          <w:szCs w:val="24"/>
        </w:rPr>
        <w:t>Medfield will accommodate residential development that is consistent with the Town’s character and its ability to provide high quality services. (H-1)</w:t>
      </w:r>
    </w:p>
    <w:p w14:paraId="621D4CE1" w14:textId="77777777" w:rsidR="00E4274E" w:rsidRPr="00E4274E" w:rsidRDefault="00E4274E" w:rsidP="00E4274E">
      <w:pPr>
        <w:pStyle w:val="ListParagraph"/>
        <w:numPr>
          <w:ilvl w:val="2"/>
          <w:numId w:val="5"/>
        </w:numPr>
        <w:rPr>
          <w:rFonts w:ascii="Times New Roman" w:hAnsi="Times New Roman" w:cs="Times New Roman"/>
          <w:sz w:val="24"/>
          <w:szCs w:val="24"/>
        </w:rPr>
      </w:pPr>
      <w:r w:rsidRPr="00E4274E">
        <w:rPr>
          <w:rFonts w:ascii="Times New Roman" w:hAnsi="Times New Roman" w:cs="Times New Roman"/>
          <w:sz w:val="24"/>
          <w:szCs w:val="24"/>
        </w:rPr>
        <w:t>Residential development should be concentrated in areas that can accommodate development without jeopardizing the environment and town character.</w:t>
      </w:r>
    </w:p>
    <w:p w14:paraId="191B37FF" w14:textId="77777777" w:rsidR="00E4274E" w:rsidRPr="00E4274E" w:rsidRDefault="00E4274E" w:rsidP="00E4274E">
      <w:pPr>
        <w:pStyle w:val="ListParagraph"/>
        <w:numPr>
          <w:ilvl w:val="2"/>
          <w:numId w:val="5"/>
        </w:numPr>
        <w:rPr>
          <w:rFonts w:ascii="Times New Roman" w:hAnsi="Times New Roman" w:cs="Times New Roman"/>
          <w:sz w:val="24"/>
          <w:szCs w:val="24"/>
        </w:rPr>
      </w:pPr>
      <w:r w:rsidRPr="00E4274E">
        <w:rPr>
          <w:rFonts w:ascii="Times New Roman" w:hAnsi="Times New Roman" w:cs="Times New Roman"/>
          <w:sz w:val="24"/>
          <w:szCs w:val="24"/>
        </w:rPr>
        <w:t>Ensure that densities reflect infrastructure and natural resource constraints.</w:t>
      </w:r>
    </w:p>
    <w:p w14:paraId="443FE676" w14:textId="77777777" w:rsidR="00E4274E" w:rsidRPr="00E4274E" w:rsidRDefault="00E4274E" w:rsidP="00E4274E">
      <w:pPr>
        <w:pStyle w:val="ListParagraph"/>
        <w:numPr>
          <w:ilvl w:val="1"/>
          <w:numId w:val="5"/>
        </w:numPr>
        <w:rPr>
          <w:rFonts w:ascii="Times New Roman" w:hAnsi="Times New Roman" w:cs="Times New Roman"/>
          <w:sz w:val="24"/>
          <w:szCs w:val="24"/>
        </w:rPr>
      </w:pPr>
      <w:r w:rsidRPr="00E4274E">
        <w:rPr>
          <w:rFonts w:ascii="Times New Roman" w:hAnsi="Times New Roman" w:cs="Times New Roman"/>
          <w:sz w:val="24"/>
          <w:szCs w:val="24"/>
        </w:rPr>
        <w:t>New housing development will include the variety of lot sizes, unit sizes and housing costs that contribute to Medfield’s diverse community. (H-2)</w:t>
      </w:r>
    </w:p>
    <w:p w14:paraId="627918E1" w14:textId="77777777" w:rsidR="00E4274E" w:rsidRPr="00E4274E" w:rsidRDefault="00E4274E" w:rsidP="00E4274E">
      <w:pPr>
        <w:pStyle w:val="ListParagraph"/>
        <w:numPr>
          <w:ilvl w:val="1"/>
          <w:numId w:val="5"/>
        </w:numPr>
        <w:rPr>
          <w:rFonts w:ascii="Times New Roman" w:hAnsi="Times New Roman" w:cs="Times New Roman"/>
          <w:sz w:val="24"/>
          <w:szCs w:val="24"/>
        </w:rPr>
      </w:pPr>
      <w:r w:rsidRPr="00E4274E">
        <w:rPr>
          <w:rFonts w:ascii="Times New Roman" w:hAnsi="Times New Roman" w:cs="Times New Roman"/>
          <w:sz w:val="24"/>
          <w:szCs w:val="24"/>
        </w:rPr>
        <w:t xml:space="preserve">These goals formed the basis for the housing vision stated in Medfield’s 2004 Community Development Plan: </w:t>
      </w:r>
    </w:p>
    <w:p w14:paraId="5ABC4BAD" w14:textId="77777777" w:rsidR="00E4274E" w:rsidRPr="00E4274E" w:rsidRDefault="00E4274E" w:rsidP="00E4274E">
      <w:pPr>
        <w:pStyle w:val="ListParagraph"/>
        <w:numPr>
          <w:ilvl w:val="2"/>
          <w:numId w:val="5"/>
        </w:numPr>
        <w:rPr>
          <w:rFonts w:ascii="Times New Roman" w:hAnsi="Times New Roman" w:cs="Times New Roman"/>
          <w:i/>
          <w:sz w:val="24"/>
          <w:szCs w:val="24"/>
        </w:rPr>
      </w:pPr>
      <w:r w:rsidRPr="00E4274E">
        <w:rPr>
          <w:rFonts w:ascii="Times New Roman" w:hAnsi="Times New Roman" w:cs="Times New Roman"/>
          <w:i/>
          <w:sz w:val="24"/>
          <w:szCs w:val="24"/>
        </w:rPr>
        <w:t>Medfield will accommodate residential development that is consistent with the Town’s character and its ability to provide high quality services while ensuring that units that are affordable to a range of incomes are also developed.</w:t>
      </w:r>
    </w:p>
    <w:p w14:paraId="04B000D2" w14:textId="77777777" w:rsidR="00E4274E" w:rsidRPr="005D6BCF" w:rsidRDefault="00E4274E" w:rsidP="00AE318A">
      <w:pPr>
        <w:pStyle w:val="ListParagraph"/>
        <w:numPr>
          <w:ilvl w:val="0"/>
          <w:numId w:val="5"/>
        </w:numPr>
        <w:rPr>
          <w:rFonts w:ascii="Times New Roman" w:hAnsi="Times New Roman" w:cs="Times New Roman"/>
          <w:sz w:val="24"/>
          <w:szCs w:val="24"/>
        </w:rPr>
      </w:pPr>
      <w:r w:rsidRPr="005D6BCF">
        <w:rPr>
          <w:rFonts w:ascii="Times New Roman" w:hAnsi="Times New Roman" w:cs="Times New Roman"/>
          <w:sz w:val="24"/>
          <w:szCs w:val="24"/>
        </w:rPr>
        <w:t xml:space="preserve">The Town has </w:t>
      </w:r>
      <w:r w:rsidR="00396C9C" w:rsidRPr="005D6BCF">
        <w:rPr>
          <w:rFonts w:ascii="Times New Roman" w:hAnsi="Times New Roman" w:cs="Times New Roman"/>
          <w:sz w:val="24"/>
          <w:szCs w:val="24"/>
        </w:rPr>
        <w:t xml:space="preserve">a locally </w:t>
      </w:r>
      <w:r w:rsidR="004B77F6" w:rsidRPr="005D6BCF">
        <w:rPr>
          <w:rFonts w:ascii="Times New Roman" w:hAnsi="Times New Roman" w:cs="Times New Roman"/>
          <w:sz w:val="24"/>
          <w:szCs w:val="24"/>
        </w:rPr>
        <w:t xml:space="preserve">approved </w:t>
      </w:r>
      <w:r w:rsidRPr="005D6BCF">
        <w:rPr>
          <w:rFonts w:ascii="Times New Roman" w:hAnsi="Times New Roman" w:cs="Times New Roman"/>
          <w:sz w:val="24"/>
          <w:szCs w:val="24"/>
        </w:rPr>
        <w:t xml:space="preserve">Housing Production Plan </w:t>
      </w:r>
      <w:r w:rsidR="00396C9C" w:rsidRPr="005D6BCF">
        <w:rPr>
          <w:rFonts w:ascii="Times New Roman" w:hAnsi="Times New Roman" w:cs="Times New Roman"/>
          <w:sz w:val="24"/>
          <w:szCs w:val="24"/>
        </w:rPr>
        <w:t>which was</w:t>
      </w:r>
      <w:r w:rsidRPr="005D6BCF">
        <w:rPr>
          <w:rFonts w:ascii="Times New Roman" w:hAnsi="Times New Roman" w:cs="Times New Roman"/>
          <w:sz w:val="24"/>
          <w:szCs w:val="24"/>
        </w:rPr>
        <w:t xml:space="preserve"> </w:t>
      </w:r>
      <w:r w:rsidR="0000697F" w:rsidRPr="005D6BCF">
        <w:rPr>
          <w:rFonts w:ascii="Times New Roman" w:hAnsi="Times New Roman" w:cs="Times New Roman"/>
          <w:sz w:val="24"/>
          <w:szCs w:val="24"/>
        </w:rPr>
        <w:t>submitted</w:t>
      </w:r>
      <w:r w:rsidRPr="005D6BCF">
        <w:rPr>
          <w:rFonts w:ascii="Times New Roman" w:hAnsi="Times New Roman" w:cs="Times New Roman"/>
          <w:sz w:val="24"/>
          <w:szCs w:val="24"/>
        </w:rPr>
        <w:t xml:space="preserve"> to DHCD </w:t>
      </w:r>
      <w:r w:rsidR="00396C9C" w:rsidRPr="005D6BCF">
        <w:rPr>
          <w:rFonts w:ascii="Times New Roman" w:hAnsi="Times New Roman" w:cs="Times New Roman"/>
          <w:sz w:val="24"/>
          <w:szCs w:val="24"/>
        </w:rPr>
        <w:t>on October 18, 2016</w:t>
      </w:r>
      <w:r w:rsidRPr="005D6BCF">
        <w:rPr>
          <w:rFonts w:ascii="Times New Roman" w:hAnsi="Times New Roman" w:cs="Times New Roman"/>
          <w:sz w:val="24"/>
          <w:szCs w:val="24"/>
        </w:rPr>
        <w:t xml:space="preserve">. </w:t>
      </w:r>
      <w:r w:rsidR="0032586B" w:rsidRPr="005D6BCF">
        <w:rPr>
          <w:rFonts w:ascii="Times New Roman" w:hAnsi="Times New Roman" w:cs="Times New Roman"/>
          <w:sz w:val="24"/>
          <w:szCs w:val="24"/>
        </w:rPr>
        <w:t>P</w:t>
      </w:r>
      <w:r w:rsidR="006B0DA0" w:rsidRPr="005D6BCF">
        <w:rPr>
          <w:rFonts w:ascii="Times New Roman" w:hAnsi="Times New Roman" w:cs="Times New Roman"/>
          <w:sz w:val="24"/>
          <w:szCs w:val="24"/>
        </w:rPr>
        <w:t>romising strateg</w:t>
      </w:r>
      <w:r w:rsidR="0032586B" w:rsidRPr="005D6BCF">
        <w:rPr>
          <w:rFonts w:ascii="Times New Roman" w:hAnsi="Times New Roman" w:cs="Times New Roman"/>
          <w:sz w:val="24"/>
          <w:szCs w:val="24"/>
        </w:rPr>
        <w:t>ies</w:t>
      </w:r>
      <w:r w:rsidR="006B0DA0" w:rsidRPr="005D6BCF">
        <w:rPr>
          <w:rFonts w:ascii="Times New Roman" w:hAnsi="Times New Roman" w:cs="Times New Roman"/>
          <w:sz w:val="24"/>
          <w:szCs w:val="24"/>
        </w:rPr>
        <w:t xml:space="preserve"> </w:t>
      </w:r>
      <w:r w:rsidR="0032586B" w:rsidRPr="005D6BCF">
        <w:rPr>
          <w:rFonts w:ascii="Times New Roman" w:hAnsi="Times New Roman" w:cs="Times New Roman"/>
          <w:sz w:val="24"/>
          <w:szCs w:val="24"/>
        </w:rPr>
        <w:t xml:space="preserve">for dispersing different types of affordable housing in our town include utilization buildable space at the Medfield State Hospital property and working with </w:t>
      </w:r>
      <w:r w:rsidR="005D6BCF" w:rsidRPr="005D6BCF">
        <w:rPr>
          <w:rFonts w:ascii="Times New Roman" w:hAnsi="Times New Roman" w:cs="Times New Roman"/>
          <w:sz w:val="24"/>
          <w:szCs w:val="24"/>
        </w:rPr>
        <w:t>the Medfield</w:t>
      </w:r>
      <w:r w:rsidR="0032586B" w:rsidRPr="005D6BCF">
        <w:rPr>
          <w:rFonts w:ascii="Times New Roman" w:hAnsi="Times New Roman" w:cs="Times New Roman"/>
          <w:sz w:val="24"/>
          <w:szCs w:val="24"/>
        </w:rPr>
        <w:t xml:space="preserve"> Housing</w:t>
      </w:r>
      <w:r w:rsidR="005D6BCF" w:rsidRPr="005D6BCF">
        <w:rPr>
          <w:rFonts w:ascii="Times New Roman" w:hAnsi="Times New Roman" w:cs="Times New Roman"/>
          <w:sz w:val="24"/>
          <w:szCs w:val="24"/>
        </w:rPr>
        <w:t xml:space="preserve"> Authority</w:t>
      </w:r>
      <w:r w:rsidR="0032586B" w:rsidRPr="005D6BCF">
        <w:rPr>
          <w:rFonts w:ascii="Times New Roman" w:hAnsi="Times New Roman" w:cs="Times New Roman"/>
          <w:sz w:val="24"/>
          <w:szCs w:val="24"/>
        </w:rPr>
        <w:t xml:space="preserve"> to develop </w:t>
      </w:r>
      <w:r w:rsidR="005D6BCF" w:rsidRPr="005D6BCF">
        <w:rPr>
          <w:rFonts w:ascii="Times New Roman" w:hAnsi="Times New Roman" w:cs="Times New Roman"/>
          <w:sz w:val="24"/>
          <w:szCs w:val="24"/>
        </w:rPr>
        <w:t>approximately 40</w:t>
      </w:r>
      <w:r w:rsidR="0032586B" w:rsidRPr="005D6BCF">
        <w:rPr>
          <w:rFonts w:ascii="Times New Roman" w:hAnsi="Times New Roman" w:cs="Times New Roman"/>
          <w:sz w:val="24"/>
          <w:szCs w:val="24"/>
        </w:rPr>
        <w:t xml:space="preserve"> units at Tilden Village to serve our aging population. </w:t>
      </w:r>
    </w:p>
    <w:p w14:paraId="6F1C2B03" w14:textId="77777777" w:rsidR="00E4274E" w:rsidRDefault="00E4274E" w:rsidP="00AE318A">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Medfield’s Subsidized Housing Inventory is approximately 6.</w:t>
      </w:r>
      <w:r w:rsidR="001245D7">
        <w:rPr>
          <w:rFonts w:ascii="Times New Roman" w:hAnsi="Times New Roman" w:cs="Times New Roman"/>
          <w:sz w:val="24"/>
          <w:szCs w:val="24"/>
        </w:rPr>
        <w:t>7</w:t>
      </w:r>
      <w:r w:rsidR="00396C9C">
        <w:rPr>
          <w:rFonts w:ascii="Times New Roman" w:hAnsi="Times New Roman" w:cs="Times New Roman"/>
          <w:sz w:val="24"/>
          <w:szCs w:val="24"/>
        </w:rPr>
        <w:t>1</w:t>
      </w:r>
      <w:r>
        <w:rPr>
          <w:rFonts w:ascii="Times New Roman" w:hAnsi="Times New Roman" w:cs="Times New Roman"/>
          <w:sz w:val="24"/>
          <w:szCs w:val="24"/>
        </w:rPr>
        <w:t xml:space="preserve">% </w:t>
      </w:r>
      <w:r w:rsidR="005D6BCF">
        <w:rPr>
          <w:rFonts w:ascii="Times New Roman" w:hAnsi="Times New Roman" w:cs="Times New Roman"/>
          <w:sz w:val="24"/>
          <w:szCs w:val="24"/>
        </w:rPr>
        <w:t xml:space="preserve">and an action plan to add 21 units of housing per year for the next five years to add a diversity of affordable housing options while keeping with the character of Medfield’s distinct land use patterns. </w:t>
      </w:r>
    </w:p>
    <w:p w14:paraId="26AB112C" w14:textId="77777777" w:rsidR="005E53F3" w:rsidRPr="005E53F3" w:rsidRDefault="005E53F3" w:rsidP="00C26F15">
      <w:pPr>
        <w:pStyle w:val="NoSpacing"/>
      </w:pPr>
    </w:p>
    <w:p w14:paraId="0BBE7ADD" w14:textId="32A042F4" w:rsidR="00CB7E66" w:rsidRPr="00CB7E66" w:rsidRDefault="00CB7E66" w:rsidP="00AE318A">
      <w:pPr>
        <w:pStyle w:val="ListParagraph"/>
        <w:numPr>
          <w:ilvl w:val="0"/>
          <w:numId w:val="10"/>
        </w:numPr>
        <w:rPr>
          <w:rFonts w:ascii="Times New Roman" w:hAnsi="Times New Roman" w:cs="Times New Roman"/>
          <w:b/>
          <w:sz w:val="24"/>
          <w:szCs w:val="24"/>
        </w:rPr>
      </w:pPr>
      <w:r>
        <w:rPr>
          <w:rFonts w:ascii="Times New Roman" w:hAnsi="Times New Roman" w:cs="Times New Roman"/>
          <w:b/>
          <w:bCs/>
          <w:sz w:val="24"/>
          <w:szCs w:val="24"/>
        </w:rPr>
        <w:t xml:space="preserve">Developer’s </w:t>
      </w:r>
      <w:r w:rsidR="00743FE4">
        <w:rPr>
          <w:rFonts w:ascii="Times New Roman" w:hAnsi="Times New Roman" w:cs="Times New Roman"/>
          <w:b/>
          <w:bCs/>
          <w:sz w:val="24"/>
          <w:szCs w:val="24"/>
        </w:rPr>
        <w:t>E</w:t>
      </w:r>
      <w:r>
        <w:rPr>
          <w:rFonts w:ascii="Times New Roman" w:hAnsi="Times New Roman" w:cs="Times New Roman"/>
          <w:b/>
          <w:bCs/>
          <w:sz w:val="24"/>
          <w:szCs w:val="24"/>
        </w:rPr>
        <w:t>xperience</w:t>
      </w:r>
    </w:p>
    <w:p w14:paraId="034F10D2" w14:textId="77777777" w:rsidR="00743FE4" w:rsidRDefault="00CB7E66" w:rsidP="00743FE4">
      <w:pPr>
        <w:ind w:left="720"/>
        <w:rPr>
          <w:rFonts w:ascii="Times New Roman" w:hAnsi="Times New Roman" w:cs="Times New Roman"/>
          <w:sz w:val="24"/>
          <w:szCs w:val="24"/>
        </w:rPr>
      </w:pPr>
      <w:r>
        <w:rPr>
          <w:rFonts w:ascii="Times New Roman" w:hAnsi="Times New Roman" w:cs="Times New Roman"/>
          <w:sz w:val="24"/>
          <w:szCs w:val="24"/>
        </w:rPr>
        <w:t>The Town is concerned that the developers do not have the requisite experience or track record to develop such an ambitious</w:t>
      </w:r>
      <w:r w:rsidR="00461F51">
        <w:rPr>
          <w:rFonts w:ascii="Times New Roman" w:hAnsi="Times New Roman" w:cs="Times New Roman"/>
          <w:sz w:val="24"/>
          <w:szCs w:val="24"/>
        </w:rPr>
        <w:t xml:space="preserve"> project. A</w:t>
      </w:r>
      <w:r>
        <w:rPr>
          <w:rFonts w:ascii="Times New Roman" w:hAnsi="Times New Roman" w:cs="Times New Roman"/>
          <w:sz w:val="24"/>
          <w:szCs w:val="24"/>
        </w:rPr>
        <w:t xml:space="preserve">s noted above, the developers have no 40B experience; have not developed any projects in the Commonwealth and have never even </w:t>
      </w:r>
      <w:r w:rsidR="00461F51">
        <w:rPr>
          <w:rFonts w:ascii="Times New Roman" w:hAnsi="Times New Roman" w:cs="Times New Roman"/>
          <w:sz w:val="24"/>
          <w:szCs w:val="24"/>
        </w:rPr>
        <w:t xml:space="preserve">successfully </w:t>
      </w:r>
      <w:r>
        <w:rPr>
          <w:rFonts w:ascii="Times New Roman" w:hAnsi="Times New Roman" w:cs="Times New Roman"/>
          <w:sz w:val="24"/>
          <w:szCs w:val="24"/>
        </w:rPr>
        <w:t xml:space="preserve">developed a project in the United States.  </w:t>
      </w:r>
      <w:r w:rsidRPr="00CB7E66">
        <w:rPr>
          <w:rFonts w:ascii="Times New Roman" w:hAnsi="Times New Roman" w:cs="Times New Roman"/>
          <w:sz w:val="24"/>
          <w:szCs w:val="24"/>
        </w:rPr>
        <w:t>Upon hearing that Medfield Meadows was the developer’s first project in the United States</w:t>
      </w:r>
      <w:r w:rsidR="00461F51">
        <w:rPr>
          <w:rFonts w:ascii="Times New Roman" w:hAnsi="Times New Roman" w:cs="Times New Roman"/>
          <w:sz w:val="24"/>
          <w:szCs w:val="24"/>
        </w:rPr>
        <w:t>,</w:t>
      </w:r>
      <w:r w:rsidRPr="00CB7E66">
        <w:rPr>
          <w:rFonts w:ascii="Times New Roman" w:hAnsi="Times New Roman" w:cs="Times New Roman"/>
          <w:sz w:val="24"/>
          <w:szCs w:val="24"/>
        </w:rPr>
        <w:t xml:space="preserve"> </w:t>
      </w:r>
      <w:r w:rsidR="00461F51">
        <w:rPr>
          <w:rFonts w:ascii="Times New Roman" w:hAnsi="Times New Roman" w:cs="Times New Roman"/>
          <w:sz w:val="24"/>
          <w:szCs w:val="24"/>
        </w:rPr>
        <w:t>inquiries were made by members of the public into the developer’s background</w:t>
      </w:r>
      <w:r w:rsidRPr="00CB7E66">
        <w:rPr>
          <w:rFonts w:ascii="Times New Roman" w:hAnsi="Times New Roman" w:cs="Times New Roman"/>
          <w:sz w:val="24"/>
          <w:szCs w:val="24"/>
        </w:rPr>
        <w:t xml:space="preserve">. </w:t>
      </w:r>
      <w:r w:rsidR="00461F51">
        <w:rPr>
          <w:rFonts w:ascii="Times New Roman" w:hAnsi="Times New Roman" w:cs="Times New Roman"/>
          <w:sz w:val="24"/>
          <w:szCs w:val="24"/>
        </w:rPr>
        <w:t>It was reported to the Town</w:t>
      </w:r>
      <w:r w:rsidRPr="00CB7E66">
        <w:rPr>
          <w:rFonts w:ascii="Times New Roman" w:hAnsi="Times New Roman" w:cs="Times New Roman"/>
          <w:sz w:val="24"/>
          <w:szCs w:val="24"/>
        </w:rPr>
        <w:t xml:space="preserve"> that several o</w:t>
      </w:r>
      <w:r w:rsidR="00461F51">
        <w:rPr>
          <w:rFonts w:ascii="Times New Roman" w:hAnsi="Times New Roman" w:cs="Times New Roman"/>
          <w:sz w:val="24"/>
          <w:szCs w:val="24"/>
        </w:rPr>
        <w:t>f</w:t>
      </w:r>
      <w:r w:rsidRPr="00CB7E66">
        <w:rPr>
          <w:rFonts w:ascii="Times New Roman" w:hAnsi="Times New Roman" w:cs="Times New Roman"/>
          <w:sz w:val="24"/>
          <w:szCs w:val="24"/>
        </w:rPr>
        <w:t xml:space="preserve"> the people involved in t</w:t>
      </w:r>
      <w:r w:rsidR="00461F51">
        <w:rPr>
          <w:rFonts w:ascii="Times New Roman" w:hAnsi="Times New Roman" w:cs="Times New Roman"/>
          <w:sz w:val="24"/>
          <w:szCs w:val="24"/>
        </w:rPr>
        <w:t>he Medfield Meadows proposal may have</w:t>
      </w:r>
      <w:r w:rsidRPr="00CB7E66">
        <w:rPr>
          <w:rFonts w:ascii="Times New Roman" w:hAnsi="Times New Roman" w:cs="Times New Roman"/>
          <w:sz w:val="24"/>
          <w:szCs w:val="24"/>
        </w:rPr>
        <w:t xml:space="preserve"> been involved in projects that that had failed and had been taken over by government agencies in Ireland</w:t>
      </w:r>
      <w:r w:rsidR="00461F51">
        <w:rPr>
          <w:rFonts w:ascii="Times New Roman" w:hAnsi="Times New Roman" w:cs="Times New Roman"/>
          <w:sz w:val="24"/>
          <w:szCs w:val="24"/>
        </w:rPr>
        <w:t>.  It also appears that the developer may have previously attempted t</w:t>
      </w:r>
      <w:r w:rsidR="00743FE4">
        <w:rPr>
          <w:rFonts w:ascii="Times New Roman" w:hAnsi="Times New Roman" w:cs="Times New Roman"/>
          <w:sz w:val="24"/>
          <w:szCs w:val="24"/>
        </w:rPr>
        <w:t xml:space="preserve">o develop a </w:t>
      </w:r>
      <w:r w:rsidR="00743FE4">
        <w:rPr>
          <w:rFonts w:ascii="Times New Roman" w:hAnsi="Times New Roman" w:cs="Times New Roman"/>
          <w:sz w:val="24"/>
          <w:szCs w:val="24"/>
        </w:rPr>
        <w:lastRenderedPageBreak/>
        <w:t xml:space="preserve">project in Florida </w:t>
      </w:r>
      <w:r w:rsidR="00461F51">
        <w:rPr>
          <w:rFonts w:ascii="Times New Roman" w:hAnsi="Times New Roman" w:cs="Times New Roman"/>
          <w:sz w:val="24"/>
          <w:szCs w:val="24"/>
        </w:rPr>
        <w:t xml:space="preserve">but that the project never materialized and legal proceedings ensued.  Other concerns were raised about apparent foreclosures and insolvency proceedings.  </w:t>
      </w:r>
      <w:r w:rsidR="00247431">
        <w:rPr>
          <w:rFonts w:ascii="Times New Roman" w:hAnsi="Times New Roman" w:cs="Times New Roman"/>
          <w:sz w:val="24"/>
          <w:szCs w:val="24"/>
        </w:rPr>
        <w:t xml:space="preserve">The Town has not endeavored to confirm any of these assertions nor is it equipped to do so.  However, in that MassHousing must be satisfied that the developer has submitted accurate financial information and is worthy of receiving a subsidy for the development of affordable housing, we strongly recommend that further inquiries be made.  </w:t>
      </w:r>
    </w:p>
    <w:p w14:paraId="36930DF7" w14:textId="6AB05A78" w:rsidR="00743FE4" w:rsidRPr="00743FE4" w:rsidRDefault="00743FE4" w:rsidP="00743FE4">
      <w:pPr>
        <w:pStyle w:val="ListParagraph"/>
        <w:numPr>
          <w:ilvl w:val="0"/>
          <w:numId w:val="10"/>
        </w:numPr>
        <w:rPr>
          <w:rFonts w:ascii="Times New Roman" w:hAnsi="Times New Roman" w:cs="Times New Roman"/>
          <w:b/>
          <w:sz w:val="24"/>
          <w:szCs w:val="24"/>
        </w:rPr>
      </w:pPr>
      <w:r w:rsidRPr="00743FE4">
        <w:rPr>
          <w:rFonts w:ascii="Times New Roman" w:hAnsi="Times New Roman" w:cs="Times New Roman"/>
          <w:b/>
          <w:sz w:val="24"/>
          <w:szCs w:val="24"/>
        </w:rPr>
        <w:t xml:space="preserve">D.H.C.D. </w:t>
      </w:r>
      <w:r w:rsidRPr="00743FE4">
        <w:rPr>
          <w:rFonts w:ascii="Times New Roman" w:hAnsi="Times New Roman" w:cs="Times New Roman"/>
          <w:b/>
          <w:sz w:val="24"/>
          <w:szCs w:val="24"/>
        </w:rPr>
        <w:t>Comprehensive Permit Design Guidelines</w:t>
      </w:r>
    </w:p>
    <w:p w14:paraId="428B8F74" w14:textId="29C23402" w:rsidR="00743FE4" w:rsidRPr="00743FE4" w:rsidRDefault="00743FE4" w:rsidP="00743FE4">
      <w:pPr>
        <w:ind w:left="720"/>
        <w:rPr>
          <w:rFonts w:ascii="Times New Roman" w:hAnsi="Times New Roman" w:cs="Times New Roman"/>
          <w:sz w:val="24"/>
          <w:szCs w:val="24"/>
        </w:rPr>
      </w:pPr>
      <w:r w:rsidRPr="00743FE4">
        <w:rPr>
          <w:rFonts w:ascii="Times New Roman" w:hAnsi="Times New Roman" w:cs="Times New Roman"/>
          <w:sz w:val="24"/>
          <w:szCs w:val="24"/>
        </w:rPr>
        <w:t xml:space="preserve">The Department of Housing and Community Development Guidelines </w:t>
      </w:r>
      <w:r w:rsidR="00F5208D">
        <w:rPr>
          <w:rFonts w:ascii="Times New Roman" w:hAnsi="Times New Roman" w:cs="Times New Roman"/>
          <w:sz w:val="24"/>
          <w:szCs w:val="24"/>
        </w:rPr>
        <w:t>u</w:t>
      </w:r>
      <w:r w:rsidRPr="00743FE4">
        <w:rPr>
          <w:rFonts w:ascii="Times New Roman" w:hAnsi="Times New Roman" w:cs="Times New Roman"/>
          <w:sz w:val="24"/>
          <w:szCs w:val="24"/>
        </w:rPr>
        <w:t xml:space="preserve">nder Section 3 .Findings, cites the </w:t>
      </w:r>
      <w:r>
        <w:rPr>
          <w:rFonts w:ascii="Times New Roman" w:hAnsi="Times New Roman" w:cs="Times New Roman"/>
          <w:sz w:val="24"/>
          <w:szCs w:val="24"/>
        </w:rPr>
        <w:t>regulations at 760 CMR 56.04(4)</w:t>
      </w:r>
      <w:r w:rsidRPr="00743FE4">
        <w:rPr>
          <w:rFonts w:ascii="Times New Roman" w:hAnsi="Times New Roman" w:cs="Times New Roman"/>
          <w:sz w:val="24"/>
          <w:szCs w:val="24"/>
        </w:rPr>
        <w:t>,</w:t>
      </w:r>
      <w:r>
        <w:rPr>
          <w:rFonts w:ascii="Times New Roman" w:hAnsi="Times New Roman" w:cs="Times New Roman"/>
          <w:sz w:val="24"/>
          <w:szCs w:val="24"/>
        </w:rPr>
        <w:t xml:space="preserve"> </w:t>
      </w:r>
      <w:r w:rsidRPr="00743FE4">
        <w:rPr>
          <w:rFonts w:ascii="Times New Roman" w:hAnsi="Times New Roman" w:cs="Times New Roman"/>
          <w:sz w:val="24"/>
          <w:szCs w:val="24"/>
        </w:rPr>
        <w:t xml:space="preserve">which set </w:t>
      </w:r>
      <w:r w:rsidRPr="00743FE4">
        <w:rPr>
          <w:rFonts w:ascii="Times New Roman" w:hAnsi="Times New Roman" w:cs="Times New Roman"/>
          <w:sz w:val="24"/>
          <w:szCs w:val="24"/>
        </w:rPr>
        <w:t>findings</w:t>
      </w:r>
      <w:r w:rsidRPr="00743FE4">
        <w:rPr>
          <w:rFonts w:ascii="Times New Roman" w:hAnsi="Times New Roman" w:cs="Times New Roman"/>
          <w:sz w:val="24"/>
          <w:szCs w:val="24"/>
        </w:rPr>
        <w:t xml:space="preserve"> that are necessary for a determination of Project Eligibility by a Subsidizing Agency. Under paragraph b. Design of Section 3. It states that “the Subsidizing Agency must give particular attention in reviewing the Project to the matters that relate to how the Project site plan and design relate to the existing development pattern(s) of the immediately surrounding area.”  It furthers states that these guidelines “are intended to draw attention to factors that are of particular importance when introducing a Project into existing surroundings to encourage a uniform perspective among Subsidizing Agencies and to create a more transparent review Process.” </w:t>
      </w:r>
    </w:p>
    <w:p w14:paraId="7F0B1CFE" w14:textId="77777777" w:rsidR="00743FE4" w:rsidRPr="00743FE4" w:rsidRDefault="00743FE4" w:rsidP="00743FE4">
      <w:pPr>
        <w:ind w:left="720"/>
        <w:rPr>
          <w:rFonts w:ascii="Times New Roman" w:hAnsi="Times New Roman" w:cs="Times New Roman"/>
          <w:sz w:val="24"/>
          <w:szCs w:val="24"/>
        </w:rPr>
      </w:pPr>
      <w:r w:rsidRPr="00743FE4">
        <w:rPr>
          <w:rFonts w:ascii="Times New Roman" w:hAnsi="Times New Roman" w:cs="Times New Roman"/>
          <w:sz w:val="24"/>
          <w:szCs w:val="24"/>
        </w:rPr>
        <w:t xml:space="preserve">Among the factors to be considered are “(1) Relationship to Adjacent Building Typology – Generally, a Project is developed in the context of single family dwellings and introduces a different form of housing into the neighborhood. Assuming that this is the case, it is important to mitigate the height and scale of the buildings to adjacent sites. In this context, it is particularly important to consider the predominant building types, setbacks and roof lines of the existing context.  </w:t>
      </w:r>
    </w:p>
    <w:p w14:paraId="686443E4" w14:textId="62432831" w:rsidR="00743FE4" w:rsidRPr="00743FE4" w:rsidRDefault="00743FE4" w:rsidP="00F5208D">
      <w:pPr>
        <w:pStyle w:val="ListParagraph"/>
        <w:numPr>
          <w:ilvl w:val="1"/>
          <w:numId w:val="5"/>
        </w:numPr>
        <w:rPr>
          <w:rFonts w:ascii="Times New Roman" w:hAnsi="Times New Roman" w:cs="Times New Roman"/>
          <w:sz w:val="24"/>
          <w:szCs w:val="24"/>
        </w:rPr>
      </w:pPr>
      <w:r w:rsidRPr="00743FE4">
        <w:rPr>
          <w:rFonts w:ascii="Times New Roman" w:hAnsi="Times New Roman" w:cs="Times New Roman"/>
          <w:sz w:val="24"/>
          <w:szCs w:val="24"/>
        </w:rPr>
        <w:t xml:space="preserve">The massing of the Project should be modulated and/or stepped in perceived height, bulk and scale to create an appropriate transition to adjoining sites. </w:t>
      </w:r>
    </w:p>
    <w:p w14:paraId="698D7930" w14:textId="345A0750" w:rsidR="00743FE4" w:rsidRPr="00743FE4" w:rsidRDefault="00743FE4" w:rsidP="00F5208D">
      <w:pPr>
        <w:pStyle w:val="ListParagraph"/>
        <w:numPr>
          <w:ilvl w:val="1"/>
          <w:numId w:val="5"/>
        </w:numPr>
        <w:rPr>
          <w:rFonts w:ascii="Times New Roman" w:hAnsi="Times New Roman" w:cs="Times New Roman"/>
          <w:sz w:val="24"/>
          <w:szCs w:val="24"/>
        </w:rPr>
      </w:pPr>
      <w:r w:rsidRPr="00743FE4">
        <w:rPr>
          <w:rFonts w:ascii="Times New Roman" w:hAnsi="Times New Roman" w:cs="Times New Roman"/>
          <w:sz w:val="24"/>
          <w:szCs w:val="24"/>
        </w:rPr>
        <w:t>Where possible, the site plan should take advantage of the natural topography and site features or the addition of landscaping to help buffer massing.</w:t>
      </w:r>
    </w:p>
    <w:p w14:paraId="736F0DD6" w14:textId="34A39BCC" w:rsidR="00743FE4" w:rsidRPr="00743FE4" w:rsidRDefault="00743FE4" w:rsidP="00F5208D">
      <w:pPr>
        <w:pStyle w:val="ListParagraph"/>
        <w:numPr>
          <w:ilvl w:val="1"/>
          <w:numId w:val="5"/>
        </w:numPr>
        <w:rPr>
          <w:rFonts w:ascii="Times New Roman" w:hAnsi="Times New Roman" w:cs="Times New Roman"/>
          <w:sz w:val="24"/>
          <w:szCs w:val="24"/>
        </w:rPr>
      </w:pPr>
      <w:r w:rsidRPr="00743FE4">
        <w:rPr>
          <w:rFonts w:ascii="Times New Roman" w:hAnsi="Times New Roman" w:cs="Times New Roman"/>
          <w:sz w:val="24"/>
          <w:szCs w:val="24"/>
        </w:rPr>
        <w:t>Design may use architectural details, color and materials taken from the existing context as a means of addressing the perception of mass and height.”</w:t>
      </w:r>
    </w:p>
    <w:p w14:paraId="0D9CB2ED" w14:textId="77777777" w:rsidR="00F5208D" w:rsidRDefault="00743FE4" w:rsidP="00743FE4">
      <w:pPr>
        <w:ind w:left="720"/>
        <w:rPr>
          <w:rFonts w:ascii="Times New Roman" w:hAnsi="Times New Roman" w:cs="Times New Roman"/>
          <w:sz w:val="24"/>
          <w:szCs w:val="24"/>
        </w:rPr>
      </w:pPr>
      <w:r w:rsidRPr="00743FE4">
        <w:rPr>
          <w:rFonts w:ascii="Times New Roman" w:hAnsi="Times New Roman" w:cs="Times New Roman"/>
          <w:sz w:val="24"/>
          <w:szCs w:val="24"/>
        </w:rPr>
        <w:t xml:space="preserve">As discussed above, the architect hired by the developer allowed that the density of the Medfield Meadows Project was not in keeping with either the density of the surrounding neighborhood or the Town of Medfield. The adjacent </w:t>
      </w:r>
      <w:r w:rsidR="00F5208D" w:rsidRPr="00743FE4">
        <w:rPr>
          <w:rFonts w:ascii="Times New Roman" w:hAnsi="Times New Roman" w:cs="Times New Roman"/>
          <w:sz w:val="24"/>
          <w:szCs w:val="24"/>
        </w:rPr>
        <w:t>neighborhood is</w:t>
      </w:r>
      <w:r w:rsidRPr="00743FE4">
        <w:rPr>
          <w:rFonts w:ascii="Times New Roman" w:hAnsi="Times New Roman" w:cs="Times New Roman"/>
          <w:sz w:val="24"/>
          <w:szCs w:val="24"/>
        </w:rPr>
        <w:t xml:space="preserve"> primarily composed of single family homes on lots ranging from five units per acre to one unit per acre. Medfield Meadows is 30 to 32 units per acre (depending upon which side of North Meadows Road). While factor (3) Density states that “appropriate density of residential dwellings depends upon a myriad of interconnected factors and</w:t>
      </w:r>
      <w:r w:rsidR="00F5208D">
        <w:rPr>
          <w:rFonts w:ascii="Times New Roman" w:hAnsi="Times New Roman" w:cs="Times New Roman"/>
          <w:sz w:val="24"/>
          <w:szCs w:val="24"/>
        </w:rPr>
        <w:t xml:space="preserve"> must be determined case by case</w:t>
      </w:r>
      <w:r w:rsidRPr="00743FE4">
        <w:rPr>
          <w:rFonts w:ascii="Times New Roman" w:hAnsi="Times New Roman" w:cs="Times New Roman"/>
          <w:sz w:val="24"/>
          <w:szCs w:val="24"/>
        </w:rPr>
        <w:t xml:space="preserve">” it would seem logical that this level of density is inappropriate to the </w:t>
      </w:r>
      <w:r w:rsidRPr="00743FE4">
        <w:rPr>
          <w:rFonts w:ascii="Times New Roman" w:hAnsi="Times New Roman" w:cs="Times New Roman"/>
          <w:sz w:val="24"/>
          <w:szCs w:val="24"/>
        </w:rPr>
        <w:lastRenderedPageBreak/>
        <w:t xml:space="preserve">surrounding residential neighborhoods. The massing of this Project is not modulated and or stepped in perceived height, bulk and scale to create an appropriate transition to adjoining sites. In fact, it appears that several of the adjacent houses, which are, in fact, located in a 100% single family 40B development, would be dwarfed by the proposed buildings. The Project also proposes to remove hundreds of trees, many of them of a substantial size, exposing the site with its three and seven story building masses to the surrounding residential properties, which in no way “take(s) advantage of the natural topography and site features or the addition of landscaping to help buffer massing.” </w:t>
      </w:r>
    </w:p>
    <w:p w14:paraId="32699444" w14:textId="4F88F3B5" w:rsidR="00743FE4" w:rsidRPr="00CB7E66" w:rsidRDefault="00743FE4" w:rsidP="00743FE4">
      <w:pPr>
        <w:ind w:left="720"/>
        <w:rPr>
          <w:rFonts w:ascii="Times New Roman" w:hAnsi="Times New Roman" w:cs="Times New Roman"/>
          <w:sz w:val="24"/>
          <w:szCs w:val="24"/>
        </w:rPr>
      </w:pPr>
      <w:r w:rsidRPr="00743FE4">
        <w:rPr>
          <w:rFonts w:ascii="Times New Roman" w:hAnsi="Times New Roman" w:cs="Times New Roman"/>
          <w:sz w:val="24"/>
          <w:szCs w:val="24"/>
        </w:rPr>
        <w:t>Furthermore the design of the project violates the guidelines as it fails to “consider the predominant building types, setbacks and roof lines of the existing context.” Medfield Meadows consists of two large scale buildings with little architectural detail, considerable height and flat roofs, while the surrounding neighborhoods are overwhelmingly one or two story houses with peaked roofs.</w:t>
      </w:r>
    </w:p>
    <w:p w14:paraId="24277C07" w14:textId="77777777" w:rsidR="00A97217" w:rsidRPr="00AE318A" w:rsidRDefault="00AE318A" w:rsidP="00AE318A">
      <w:pPr>
        <w:pStyle w:val="ListParagraph"/>
        <w:numPr>
          <w:ilvl w:val="0"/>
          <w:numId w:val="10"/>
        </w:numPr>
        <w:rPr>
          <w:rFonts w:ascii="Times New Roman" w:hAnsi="Times New Roman" w:cs="Times New Roman"/>
          <w:b/>
          <w:sz w:val="24"/>
          <w:szCs w:val="24"/>
        </w:rPr>
      </w:pPr>
      <w:r>
        <w:rPr>
          <w:rFonts w:ascii="Times New Roman" w:hAnsi="Times New Roman" w:cs="Times New Roman"/>
          <w:b/>
          <w:bCs/>
          <w:sz w:val="24"/>
          <w:szCs w:val="24"/>
        </w:rPr>
        <w:t>Conclusion</w:t>
      </w:r>
    </w:p>
    <w:p w14:paraId="19CDCC65" w14:textId="411449D5" w:rsidR="00BE2672" w:rsidRDefault="0000697F" w:rsidP="00F5208D">
      <w:pPr>
        <w:ind w:left="720"/>
        <w:rPr>
          <w:rFonts w:ascii="Times New Roman" w:hAnsi="Times New Roman" w:cs="Times New Roman"/>
          <w:sz w:val="24"/>
          <w:szCs w:val="24"/>
        </w:rPr>
      </w:pPr>
      <w:r w:rsidRPr="0000697F">
        <w:rPr>
          <w:rFonts w:ascii="Times New Roman" w:hAnsi="Times New Roman" w:cs="Times New Roman"/>
          <w:sz w:val="24"/>
          <w:szCs w:val="24"/>
        </w:rPr>
        <w:t xml:space="preserve">Based on the above, it is apparent that the proposed development is too intense for </w:t>
      </w:r>
      <w:r>
        <w:rPr>
          <w:rFonts w:ascii="Times New Roman" w:hAnsi="Times New Roman" w:cs="Times New Roman"/>
          <w:sz w:val="24"/>
          <w:szCs w:val="24"/>
        </w:rPr>
        <w:t>this site</w:t>
      </w:r>
      <w:r w:rsidRPr="0000697F">
        <w:rPr>
          <w:rFonts w:ascii="Times New Roman" w:hAnsi="Times New Roman" w:cs="Times New Roman"/>
          <w:sz w:val="24"/>
          <w:szCs w:val="24"/>
        </w:rPr>
        <w:t xml:space="preserve">. There is no doubt that more affordable housing opportunities are necessary in the Town of </w:t>
      </w:r>
      <w:r>
        <w:rPr>
          <w:rFonts w:ascii="Times New Roman" w:hAnsi="Times New Roman" w:cs="Times New Roman"/>
          <w:sz w:val="24"/>
          <w:szCs w:val="24"/>
        </w:rPr>
        <w:t>Medfield</w:t>
      </w:r>
      <w:r w:rsidRPr="0000697F">
        <w:rPr>
          <w:rFonts w:ascii="Times New Roman" w:hAnsi="Times New Roman" w:cs="Times New Roman"/>
          <w:sz w:val="24"/>
          <w:szCs w:val="24"/>
        </w:rPr>
        <w:t>, but such opportunities should be more respectful of existing neighborhoods and land uses, as well as the eventual residents of the development. This proposal is contrary to best practices for affordable housing.</w:t>
      </w:r>
      <w:r w:rsidR="0035207B">
        <w:rPr>
          <w:rFonts w:ascii="Times New Roman" w:hAnsi="Times New Roman" w:cs="Times New Roman"/>
          <w:sz w:val="24"/>
          <w:szCs w:val="24"/>
        </w:rPr>
        <w:t xml:space="preserve">  Accordingly, the Medfield Board of Selectmen respectfully request denial of the PEL </w:t>
      </w:r>
      <w:r w:rsidR="00F5208D">
        <w:rPr>
          <w:rFonts w:ascii="Times New Roman" w:hAnsi="Times New Roman" w:cs="Times New Roman"/>
          <w:sz w:val="24"/>
          <w:szCs w:val="24"/>
        </w:rPr>
        <w:t>Application</w:t>
      </w:r>
      <w:r w:rsidR="0035207B">
        <w:rPr>
          <w:rFonts w:ascii="Times New Roman" w:hAnsi="Times New Roman" w:cs="Times New Roman"/>
          <w:sz w:val="24"/>
          <w:szCs w:val="24"/>
        </w:rPr>
        <w:t>.</w:t>
      </w:r>
    </w:p>
    <w:p w14:paraId="7CEFB1D1" w14:textId="77777777" w:rsidR="00B22266" w:rsidRDefault="00B22266" w:rsidP="00A97217">
      <w:pPr>
        <w:rPr>
          <w:rFonts w:ascii="Times New Roman" w:hAnsi="Times New Roman" w:cs="Times New Roman"/>
          <w:sz w:val="24"/>
          <w:szCs w:val="24"/>
        </w:rPr>
      </w:pPr>
    </w:p>
    <w:sectPr w:rsidR="00B22266" w:rsidSect="00336234">
      <w:type w:val="continuous"/>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dministrator" w:date="2016-11-14T15:48:00Z" w:initials="a">
    <w:p w14:paraId="3EA6E93F" w14:textId="392ECE87" w:rsidR="00685E0C" w:rsidRDefault="00685E0C">
      <w:pPr>
        <w:pStyle w:val="CommentText"/>
      </w:pPr>
      <w:r>
        <w:rPr>
          <w:rStyle w:val="CommentReference"/>
        </w:rPr>
        <w:annotationRef/>
      </w:r>
      <w:r>
        <w:rPr>
          <w:rFonts w:ascii="Arial" w:hAnsi="Arial" w:cs="Arial"/>
          <w:color w:val="000000"/>
          <w:shd w:val="clear" w:color="auto" w:fill="FFFFFF"/>
        </w:rPr>
        <w:t>Fire protection: I believe that ladder truck is only 85 ft. with a significantly working hgt. significantly less than that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E258E53" w15:done="0"/>
  <w15:commentEx w15:paraId="21D1CCA9" w15:done="0"/>
  <w15:commentEx w15:paraId="08A5465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BE57D8" w14:textId="77777777" w:rsidR="00ED4092" w:rsidRDefault="00ED4092" w:rsidP="000F490A">
      <w:pPr>
        <w:spacing w:after="0" w:line="240" w:lineRule="auto"/>
      </w:pPr>
      <w:r>
        <w:separator/>
      </w:r>
    </w:p>
  </w:endnote>
  <w:endnote w:type="continuationSeparator" w:id="0">
    <w:p w14:paraId="4FB04851" w14:textId="77777777" w:rsidR="00ED4092" w:rsidRDefault="00ED4092" w:rsidP="000F4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DFC738" w14:textId="77777777" w:rsidR="006A11B0" w:rsidRDefault="006A11B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color w:val="808080" w:themeColor="background1" w:themeShade="80"/>
        <w:sz w:val="20"/>
        <w:szCs w:val="20"/>
      </w:rPr>
      <w:id w:val="-1860729588"/>
      <w:docPartObj>
        <w:docPartGallery w:val="Page Numbers (Bottom of Page)"/>
        <w:docPartUnique/>
      </w:docPartObj>
    </w:sdtPr>
    <w:sdtEndPr/>
    <w:sdtContent>
      <w:sdt>
        <w:sdtPr>
          <w:rPr>
            <w:rFonts w:ascii="Times New Roman" w:hAnsi="Times New Roman" w:cs="Times New Roman"/>
            <w:color w:val="808080" w:themeColor="background1" w:themeShade="80"/>
            <w:sz w:val="20"/>
            <w:szCs w:val="20"/>
          </w:rPr>
          <w:id w:val="-1669238322"/>
          <w:docPartObj>
            <w:docPartGallery w:val="Page Numbers (Top of Page)"/>
            <w:docPartUnique/>
          </w:docPartObj>
        </w:sdtPr>
        <w:sdtEndPr/>
        <w:sdtContent>
          <w:p w14:paraId="01051D18" w14:textId="4FD95BDD" w:rsidR="000F490A" w:rsidRPr="000F490A" w:rsidRDefault="000F490A">
            <w:pPr>
              <w:pStyle w:val="Footer"/>
              <w:jc w:val="center"/>
              <w:rPr>
                <w:rFonts w:ascii="Times New Roman" w:hAnsi="Times New Roman" w:cs="Times New Roman"/>
                <w:color w:val="808080" w:themeColor="background1" w:themeShade="80"/>
                <w:sz w:val="20"/>
                <w:szCs w:val="20"/>
              </w:rPr>
            </w:pPr>
            <w:r w:rsidRPr="000F490A">
              <w:rPr>
                <w:rFonts w:ascii="Times New Roman" w:hAnsi="Times New Roman" w:cs="Times New Roman"/>
                <w:color w:val="808080" w:themeColor="background1" w:themeShade="80"/>
                <w:sz w:val="20"/>
                <w:szCs w:val="20"/>
              </w:rPr>
              <w:t xml:space="preserve">Page </w:t>
            </w:r>
            <w:r w:rsidRPr="000F490A">
              <w:rPr>
                <w:rFonts w:ascii="Times New Roman" w:hAnsi="Times New Roman" w:cs="Times New Roman"/>
                <w:b/>
                <w:bCs/>
                <w:color w:val="808080" w:themeColor="background1" w:themeShade="80"/>
                <w:sz w:val="20"/>
                <w:szCs w:val="20"/>
              </w:rPr>
              <w:fldChar w:fldCharType="begin"/>
            </w:r>
            <w:r w:rsidRPr="000F490A">
              <w:rPr>
                <w:rFonts w:ascii="Times New Roman" w:hAnsi="Times New Roman" w:cs="Times New Roman"/>
                <w:b/>
                <w:bCs/>
                <w:color w:val="808080" w:themeColor="background1" w:themeShade="80"/>
                <w:sz w:val="20"/>
                <w:szCs w:val="20"/>
              </w:rPr>
              <w:instrText xml:space="preserve"> PAGE </w:instrText>
            </w:r>
            <w:r w:rsidRPr="000F490A">
              <w:rPr>
                <w:rFonts w:ascii="Times New Roman" w:hAnsi="Times New Roman" w:cs="Times New Roman"/>
                <w:b/>
                <w:bCs/>
                <w:color w:val="808080" w:themeColor="background1" w:themeShade="80"/>
                <w:sz w:val="20"/>
                <w:szCs w:val="20"/>
              </w:rPr>
              <w:fldChar w:fldCharType="separate"/>
            </w:r>
            <w:r w:rsidR="00685E0C">
              <w:rPr>
                <w:rFonts w:ascii="Times New Roman" w:hAnsi="Times New Roman" w:cs="Times New Roman"/>
                <w:b/>
                <w:bCs/>
                <w:noProof/>
                <w:color w:val="808080" w:themeColor="background1" w:themeShade="80"/>
                <w:sz w:val="20"/>
                <w:szCs w:val="20"/>
              </w:rPr>
              <w:t>9</w:t>
            </w:r>
            <w:r w:rsidRPr="000F490A">
              <w:rPr>
                <w:rFonts w:ascii="Times New Roman" w:hAnsi="Times New Roman" w:cs="Times New Roman"/>
                <w:b/>
                <w:bCs/>
                <w:color w:val="808080" w:themeColor="background1" w:themeShade="80"/>
                <w:sz w:val="20"/>
                <w:szCs w:val="20"/>
              </w:rPr>
              <w:fldChar w:fldCharType="end"/>
            </w:r>
            <w:r w:rsidRPr="000F490A">
              <w:rPr>
                <w:rFonts w:ascii="Times New Roman" w:hAnsi="Times New Roman" w:cs="Times New Roman"/>
                <w:color w:val="808080" w:themeColor="background1" w:themeShade="80"/>
                <w:sz w:val="20"/>
                <w:szCs w:val="20"/>
              </w:rPr>
              <w:t xml:space="preserve"> of </w:t>
            </w:r>
            <w:r w:rsidRPr="000F490A">
              <w:rPr>
                <w:rFonts w:ascii="Times New Roman" w:hAnsi="Times New Roman" w:cs="Times New Roman"/>
                <w:b/>
                <w:bCs/>
                <w:color w:val="808080" w:themeColor="background1" w:themeShade="80"/>
                <w:sz w:val="20"/>
                <w:szCs w:val="20"/>
              </w:rPr>
              <w:fldChar w:fldCharType="begin"/>
            </w:r>
            <w:r w:rsidRPr="000F490A">
              <w:rPr>
                <w:rFonts w:ascii="Times New Roman" w:hAnsi="Times New Roman" w:cs="Times New Roman"/>
                <w:b/>
                <w:bCs/>
                <w:color w:val="808080" w:themeColor="background1" w:themeShade="80"/>
                <w:sz w:val="20"/>
                <w:szCs w:val="20"/>
              </w:rPr>
              <w:instrText xml:space="preserve"> NUMPAGES  </w:instrText>
            </w:r>
            <w:r w:rsidRPr="000F490A">
              <w:rPr>
                <w:rFonts w:ascii="Times New Roman" w:hAnsi="Times New Roman" w:cs="Times New Roman"/>
                <w:b/>
                <w:bCs/>
                <w:color w:val="808080" w:themeColor="background1" w:themeShade="80"/>
                <w:sz w:val="20"/>
                <w:szCs w:val="20"/>
              </w:rPr>
              <w:fldChar w:fldCharType="separate"/>
            </w:r>
            <w:r w:rsidR="00685E0C">
              <w:rPr>
                <w:rFonts w:ascii="Times New Roman" w:hAnsi="Times New Roman" w:cs="Times New Roman"/>
                <w:b/>
                <w:bCs/>
                <w:noProof/>
                <w:color w:val="808080" w:themeColor="background1" w:themeShade="80"/>
                <w:sz w:val="20"/>
                <w:szCs w:val="20"/>
              </w:rPr>
              <w:t>9</w:t>
            </w:r>
            <w:r w:rsidRPr="000F490A">
              <w:rPr>
                <w:rFonts w:ascii="Times New Roman" w:hAnsi="Times New Roman" w:cs="Times New Roman"/>
                <w:b/>
                <w:bCs/>
                <w:color w:val="808080" w:themeColor="background1" w:themeShade="80"/>
                <w:sz w:val="20"/>
                <w:szCs w:val="20"/>
              </w:rPr>
              <w:fldChar w:fldCharType="end"/>
            </w:r>
          </w:p>
        </w:sdtContent>
      </w:sdt>
    </w:sdtContent>
  </w:sdt>
  <w:p w14:paraId="3C39D9D7" w14:textId="77777777" w:rsidR="000F490A" w:rsidRPr="000F490A" w:rsidRDefault="000F490A">
    <w:pPr>
      <w:pStyle w:val="Footer"/>
      <w:rPr>
        <w:rFonts w:ascii="Times New Roman" w:hAnsi="Times New Roman" w:cs="Times New Roman"/>
        <w:color w:val="808080" w:themeColor="background1" w:themeShade="8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BECAC" w14:textId="77777777" w:rsidR="006A11B0" w:rsidRDefault="006A11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302AAC" w14:textId="77777777" w:rsidR="00ED4092" w:rsidRDefault="00ED4092" w:rsidP="000F490A">
      <w:pPr>
        <w:spacing w:after="0" w:line="240" w:lineRule="auto"/>
      </w:pPr>
      <w:r>
        <w:separator/>
      </w:r>
    </w:p>
  </w:footnote>
  <w:footnote w:type="continuationSeparator" w:id="0">
    <w:p w14:paraId="32F621D5" w14:textId="77777777" w:rsidR="00ED4092" w:rsidRDefault="00ED4092" w:rsidP="000F49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062319" w14:textId="77777777" w:rsidR="006A11B0" w:rsidRDefault="006A11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0474042"/>
      <w:docPartObj>
        <w:docPartGallery w:val="Watermarks"/>
        <w:docPartUnique/>
      </w:docPartObj>
    </w:sdtPr>
    <w:sdtEndPr/>
    <w:sdtContent>
      <w:p w14:paraId="418723E3" w14:textId="77777777" w:rsidR="006A11B0" w:rsidRDefault="00ED4092">
        <w:pPr>
          <w:pStyle w:val="Header"/>
        </w:pPr>
        <w:r>
          <w:rPr>
            <w:noProof/>
            <w:lang w:eastAsia="zh-TW"/>
          </w:rPr>
          <w:pict w14:anchorId="31630D6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FE8BD2" w14:textId="77777777" w:rsidR="006A11B0" w:rsidRDefault="006A11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95F90"/>
    <w:multiLevelType w:val="hybridMultilevel"/>
    <w:tmpl w:val="EA72AD4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905C93"/>
    <w:multiLevelType w:val="hybridMultilevel"/>
    <w:tmpl w:val="9DEAC1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81554B6"/>
    <w:multiLevelType w:val="hybridMultilevel"/>
    <w:tmpl w:val="00E48538"/>
    <w:lvl w:ilvl="0" w:tplc="DD4E86F8">
      <w:start w:val="1"/>
      <w:numFmt w:val="upp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C1016DB"/>
    <w:multiLevelType w:val="hybridMultilevel"/>
    <w:tmpl w:val="FEFA5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F26EA5"/>
    <w:multiLevelType w:val="hybridMultilevel"/>
    <w:tmpl w:val="0B122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0B796D"/>
    <w:multiLevelType w:val="hybridMultilevel"/>
    <w:tmpl w:val="00E48538"/>
    <w:lvl w:ilvl="0" w:tplc="DD4E86F8">
      <w:start w:val="1"/>
      <w:numFmt w:val="upp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BC24F32"/>
    <w:multiLevelType w:val="hybridMultilevel"/>
    <w:tmpl w:val="EFD08F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0C2A8F"/>
    <w:multiLevelType w:val="hybridMultilevel"/>
    <w:tmpl w:val="C792E3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EE47658"/>
    <w:multiLevelType w:val="hybridMultilevel"/>
    <w:tmpl w:val="D108A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2E0505"/>
    <w:multiLevelType w:val="hybridMultilevel"/>
    <w:tmpl w:val="6B40F4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A5972E9"/>
    <w:multiLevelType w:val="hybridMultilevel"/>
    <w:tmpl w:val="2D184C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FF81A0D"/>
    <w:multiLevelType w:val="hybridMultilevel"/>
    <w:tmpl w:val="DB9C8546"/>
    <w:lvl w:ilvl="0" w:tplc="DD4E86F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3A35A3D"/>
    <w:multiLevelType w:val="hybridMultilevel"/>
    <w:tmpl w:val="19D21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61076D9"/>
    <w:multiLevelType w:val="hybridMultilevel"/>
    <w:tmpl w:val="2B4EC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AE25A50"/>
    <w:multiLevelType w:val="hybridMultilevel"/>
    <w:tmpl w:val="DF36D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5CF44F1A"/>
    <w:multiLevelType w:val="hybridMultilevel"/>
    <w:tmpl w:val="E09A1D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24044E7"/>
    <w:multiLevelType w:val="hybridMultilevel"/>
    <w:tmpl w:val="389407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761D7C03"/>
    <w:multiLevelType w:val="hybridMultilevel"/>
    <w:tmpl w:val="E98C2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7"/>
  </w:num>
  <w:num w:numId="3">
    <w:abstractNumId w:val="4"/>
  </w:num>
  <w:num w:numId="4">
    <w:abstractNumId w:val="14"/>
  </w:num>
  <w:num w:numId="5">
    <w:abstractNumId w:val="13"/>
  </w:num>
  <w:num w:numId="6">
    <w:abstractNumId w:val="10"/>
  </w:num>
  <w:num w:numId="7">
    <w:abstractNumId w:val="16"/>
  </w:num>
  <w:num w:numId="8">
    <w:abstractNumId w:val="15"/>
  </w:num>
  <w:num w:numId="9">
    <w:abstractNumId w:val="1"/>
  </w:num>
  <w:num w:numId="10">
    <w:abstractNumId w:val="11"/>
  </w:num>
  <w:num w:numId="11">
    <w:abstractNumId w:val="8"/>
  </w:num>
  <w:num w:numId="12">
    <w:abstractNumId w:val="6"/>
  </w:num>
  <w:num w:numId="13">
    <w:abstractNumId w:val="0"/>
  </w:num>
  <w:num w:numId="14">
    <w:abstractNumId w:val="12"/>
  </w:num>
  <w:num w:numId="15">
    <w:abstractNumId w:val="5"/>
  </w:num>
  <w:num w:numId="16">
    <w:abstractNumId w:val="2"/>
  </w:num>
  <w:num w:numId="17">
    <w:abstractNumId w:val="9"/>
  </w:num>
  <w:num w:numId="18">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ay Talerman">
    <w15:presenceInfo w15:providerId="None" w15:userId="Jay Talerm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217"/>
    <w:rsid w:val="0000697F"/>
    <w:rsid w:val="000128CB"/>
    <w:rsid w:val="00013DBE"/>
    <w:rsid w:val="0002241A"/>
    <w:rsid w:val="00046CCF"/>
    <w:rsid w:val="0009098D"/>
    <w:rsid w:val="00092FF8"/>
    <w:rsid w:val="000C3075"/>
    <w:rsid w:val="000F490A"/>
    <w:rsid w:val="0010724F"/>
    <w:rsid w:val="001245D7"/>
    <w:rsid w:val="00132864"/>
    <w:rsid w:val="001B744F"/>
    <w:rsid w:val="001C591A"/>
    <w:rsid w:val="001D1D35"/>
    <w:rsid w:val="00203C55"/>
    <w:rsid w:val="00247431"/>
    <w:rsid w:val="00273DDB"/>
    <w:rsid w:val="002F2F29"/>
    <w:rsid w:val="00300CDF"/>
    <w:rsid w:val="003103D6"/>
    <w:rsid w:val="0032586B"/>
    <w:rsid w:val="00334D15"/>
    <w:rsid w:val="00336234"/>
    <w:rsid w:val="00337B16"/>
    <w:rsid w:val="0035207B"/>
    <w:rsid w:val="00366E46"/>
    <w:rsid w:val="00396C9C"/>
    <w:rsid w:val="003A6D54"/>
    <w:rsid w:val="003B7500"/>
    <w:rsid w:val="00461F51"/>
    <w:rsid w:val="00471CC8"/>
    <w:rsid w:val="00473FE6"/>
    <w:rsid w:val="00485F25"/>
    <w:rsid w:val="004A1258"/>
    <w:rsid w:val="004B77F6"/>
    <w:rsid w:val="004C5920"/>
    <w:rsid w:val="004D1DFF"/>
    <w:rsid w:val="004D2636"/>
    <w:rsid w:val="004D3365"/>
    <w:rsid w:val="00501A4C"/>
    <w:rsid w:val="005062A2"/>
    <w:rsid w:val="00520808"/>
    <w:rsid w:val="005209C9"/>
    <w:rsid w:val="005732BF"/>
    <w:rsid w:val="0058692B"/>
    <w:rsid w:val="005A2E5E"/>
    <w:rsid w:val="005D19A8"/>
    <w:rsid w:val="005D6BCF"/>
    <w:rsid w:val="005E53F3"/>
    <w:rsid w:val="00641C45"/>
    <w:rsid w:val="00643196"/>
    <w:rsid w:val="00653C1F"/>
    <w:rsid w:val="00655DCF"/>
    <w:rsid w:val="00685E0C"/>
    <w:rsid w:val="00693080"/>
    <w:rsid w:val="006932E5"/>
    <w:rsid w:val="006A11B0"/>
    <w:rsid w:val="006B0DA0"/>
    <w:rsid w:val="006B5915"/>
    <w:rsid w:val="006C14D4"/>
    <w:rsid w:val="00736EAF"/>
    <w:rsid w:val="007400CD"/>
    <w:rsid w:val="00743FE4"/>
    <w:rsid w:val="00776694"/>
    <w:rsid w:val="007A63AF"/>
    <w:rsid w:val="007E63F2"/>
    <w:rsid w:val="007F62E7"/>
    <w:rsid w:val="0080611A"/>
    <w:rsid w:val="00817D79"/>
    <w:rsid w:val="008365E7"/>
    <w:rsid w:val="008554DE"/>
    <w:rsid w:val="008D4103"/>
    <w:rsid w:val="008E0CDD"/>
    <w:rsid w:val="009034EC"/>
    <w:rsid w:val="00962568"/>
    <w:rsid w:val="009E4CC0"/>
    <w:rsid w:val="00A20A3C"/>
    <w:rsid w:val="00A2285E"/>
    <w:rsid w:val="00A3789B"/>
    <w:rsid w:val="00A61C02"/>
    <w:rsid w:val="00A767A1"/>
    <w:rsid w:val="00A93292"/>
    <w:rsid w:val="00A97217"/>
    <w:rsid w:val="00AC27AD"/>
    <w:rsid w:val="00AD6E76"/>
    <w:rsid w:val="00AE318A"/>
    <w:rsid w:val="00AF4849"/>
    <w:rsid w:val="00B17003"/>
    <w:rsid w:val="00B22266"/>
    <w:rsid w:val="00B22FE1"/>
    <w:rsid w:val="00B40B46"/>
    <w:rsid w:val="00BE2672"/>
    <w:rsid w:val="00C26F15"/>
    <w:rsid w:val="00C43A27"/>
    <w:rsid w:val="00C57F11"/>
    <w:rsid w:val="00CA1733"/>
    <w:rsid w:val="00CB38CA"/>
    <w:rsid w:val="00CB7E66"/>
    <w:rsid w:val="00CE3DAA"/>
    <w:rsid w:val="00CE7726"/>
    <w:rsid w:val="00D261C8"/>
    <w:rsid w:val="00D51286"/>
    <w:rsid w:val="00D51A9B"/>
    <w:rsid w:val="00D77BA3"/>
    <w:rsid w:val="00D80F88"/>
    <w:rsid w:val="00D9410E"/>
    <w:rsid w:val="00DA4704"/>
    <w:rsid w:val="00DA6864"/>
    <w:rsid w:val="00DF19AD"/>
    <w:rsid w:val="00E27362"/>
    <w:rsid w:val="00E37C78"/>
    <w:rsid w:val="00E4274E"/>
    <w:rsid w:val="00E50D75"/>
    <w:rsid w:val="00E556DD"/>
    <w:rsid w:val="00E66E86"/>
    <w:rsid w:val="00ED4092"/>
    <w:rsid w:val="00EF4B45"/>
    <w:rsid w:val="00F5208D"/>
    <w:rsid w:val="00F62BA4"/>
    <w:rsid w:val="00F74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7A7B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849"/>
    <w:pPr>
      <w:ind w:left="720"/>
      <w:contextualSpacing/>
    </w:pPr>
  </w:style>
  <w:style w:type="character" w:customStyle="1" w:styleId="apple-converted-space">
    <w:name w:val="apple-converted-space"/>
    <w:basedOn w:val="DefaultParagraphFont"/>
    <w:rsid w:val="00AF4849"/>
  </w:style>
  <w:style w:type="character" w:customStyle="1" w:styleId="il">
    <w:name w:val="il"/>
    <w:basedOn w:val="DefaultParagraphFont"/>
    <w:rsid w:val="00AF4849"/>
  </w:style>
  <w:style w:type="paragraph" w:styleId="Header">
    <w:name w:val="header"/>
    <w:basedOn w:val="Normal"/>
    <w:link w:val="HeaderChar"/>
    <w:uiPriority w:val="99"/>
    <w:unhideWhenUsed/>
    <w:rsid w:val="000F4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490A"/>
  </w:style>
  <w:style w:type="paragraph" w:styleId="Footer">
    <w:name w:val="footer"/>
    <w:basedOn w:val="Normal"/>
    <w:link w:val="FooterChar"/>
    <w:uiPriority w:val="99"/>
    <w:unhideWhenUsed/>
    <w:rsid w:val="000F4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490A"/>
  </w:style>
  <w:style w:type="paragraph" w:styleId="BalloonText">
    <w:name w:val="Balloon Text"/>
    <w:basedOn w:val="Normal"/>
    <w:link w:val="BalloonTextChar"/>
    <w:uiPriority w:val="99"/>
    <w:semiHidden/>
    <w:unhideWhenUsed/>
    <w:rsid w:val="00EF4B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4B45"/>
    <w:rPr>
      <w:rFonts w:ascii="Tahoma" w:hAnsi="Tahoma" w:cs="Tahoma"/>
      <w:sz w:val="16"/>
      <w:szCs w:val="16"/>
    </w:rPr>
  </w:style>
  <w:style w:type="character" w:styleId="CommentReference">
    <w:name w:val="annotation reference"/>
    <w:basedOn w:val="DefaultParagraphFont"/>
    <w:uiPriority w:val="99"/>
    <w:semiHidden/>
    <w:unhideWhenUsed/>
    <w:rsid w:val="00247431"/>
    <w:rPr>
      <w:sz w:val="16"/>
      <w:szCs w:val="16"/>
    </w:rPr>
  </w:style>
  <w:style w:type="paragraph" w:styleId="CommentText">
    <w:name w:val="annotation text"/>
    <w:basedOn w:val="Normal"/>
    <w:link w:val="CommentTextChar"/>
    <w:uiPriority w:val="99"/>
    <w:semiHidden/>
    <w:unhideWhenUsed/>
    <w:rsid w:val="00247431"/>
    <w:pPr>
      <w:spacing w:line="240" w:lineRule="auto"/>
    </w:pPr>
    <w:rPr>
      <w:sz w:val="20"/>
      <w:szCs w:val="20"/>
    </w:rPr>
  </w:style>
  <w:style w:type="character" w:customStyle="1" w:styleId="CommentTextChar">
    <w:name w:val="Comment Text Char"/>
    <w:basedOn w:val="DefaultParagraphFont"/>
    <w:link w:val="CommentText"/>
    <w:uiPriority w:val="99"/>
    <w:semiHidden/>
    <w:rsid w:val="00247431"/>
    <w:rPr>
      <w:sz w:val="20"/>
      <w:szCs w:val="20"/>
    </w:rPr>
  </w:style>
  <w:style w:type="paragraph" w:styleId="CommentSubject">
    <w:name w:val="annotation subject"/>
    <w:basedOn w:val="CommentText"/>
    <w:next w:val="CommentText"/>
    <w:link w:val="CommentSubjectChar"/>
    <w:uiPriority w:val="99"/>
    <w:semiHidden/>
    <w:unhideWhenUsed/>
    <w:rsid w:val="00247431"/>
    <w:rPr>
      <w:b/>
      <w:bCs/>
    </w:rPr>
  </w:style>
  <w:style w:type="character" w:customStyle="1" w:styleId="CommentSubjectChar">
    <w:name w:val="Comment Subject Char"/>
    <w:basedOn w:val="CommentTextChar"/>
    <w:link w:val="CommentSubject"/>
    <w:uiPriority w:val="99"/>
    <w:semiHidden/>
    <w:rsid w:val="00247431"/>
    <w:rPr>
      <w:b/>
      <w:bCs/>
      <w:sz w:val="20"/>
      <w:szCs w:val="20"/>
    </w:rPr>
  </w:style>
  <w:style w:type="character" w:customStyle="1" w:styleId="aqj">
    <w:name w:val="aqj"/>
    <w:basedOn w:val="DefaultParagraphFont"/>
    <w:rsid w:val="00B22266"/>
  </w:style>
  <w:style w:type="paragraph" w:styleId="NoSpacing">
    <w:name w:val="No Spacing"/>
    <w:uiPriority w:val="1"/>
    <w:qFormat/>
    <w:rsid w:val="00F5208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849"/>
    <w:pPr>
      <w:ind w:left="720"/>
      <w:contextualSpacing/>
    </w:pPr>
  </w:style>
  <w:style w:type="character" w:customStyle="1" w:styleId="apple-converted-space">
    <w:name w:val="apple-converted-space"/>
    <w:basedOn w:val="DefaultParagraphFont"/>
    <w:rsid w:val="00AF4849"/>
  </w:style>
  <w:style w:type="character" w:customStyle="1" w:styleId="il">
    <w:name w:val="il"/>
    <w:basedOn w:val="DefaultParagraphFont"/>
    <w:rsid w:val="00AF4849"/>
  </w:style>
  <w:style w:type="paragraph" w:styleId="Header">
    <w:name w:val="header"/>
    <w:basedOn w:val="Normal"/>
    <w:link w:val="HeaderChar"/>
    <w:uiPriority w:val="99"/>
    <w:unhideWhenUsed/>
    <w:rsid w:val="000F49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490A"/>
  </w:style>
  <w:style w:type="paragraph" w:styleId="Footer">
    <w:name w:val="footer"/>
    <w:basedOn w:val="Normal"/>
    <w:link w:val="FooterChar"/>
    <w:uiPriority w:val="99"/>
    <w:unhideWhenUsed/>
    <w:rsid w:val="000F49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490A"/>
  </w:style>
  <w:style w:type="paragraph" w:styleId="BalloonText">
    <w:name w:val="Balloon Text"/>
    <w:basedOn w:val="Normal"/>
    <w:link w:val="BalloonTextChar"/>
    <w:uiPriority w:val="99"/>
    <w:semiHidden/>
    <w:unhideWhenUsed/>
    <w:rsid w:val="00EF4B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4B45"/>
    <w:rPr>
      <w:rFonts w:ascii="Tahoma" w:hAnsi="Tahoma" w:cs="Tahoma"/>
      <w:sz w:val="16"/>
      <w:szCs w:val="16"/>
    </w:rPr>
  </w:style>
  <w:style w:type="character" w:styleId="CommentReference">
    <w:name w:val="annotation reference"/>
    <w:basedOn w:val="DefaultParagraphFont"/>
    <w:uiPriority w:val="99"/>
    <w:semiHidden/>
    <w:unhideWhenUsed/>
    <w:rsid w:val="00247431"/>
    <w:rPr>
      <w:sz w:val="16"/>
      <w:szCs w:val="16"/>
    </w:rPr>
  </w:style>
  <w:style w:type="paragraph" w:styleId="CommentText">
    <w:name w:val="annotation text"/>
    <w:basedOn w:val="Normal"/>
    <w:link w:val="CommentTextChar"/>
    <w:uiPriority w:val="99"/>
    <w:semiHidden/>
    <w:unhideWhenUsed/>
    <w:rsid w:val="00247431"/>
    <w:pPr>
      <w:spacing w:line="240" w:lineRule="auto"/>
    </w:pPr>
    <w:rPr>
      <w:sz w:val="20"/>
      <w:szCs w:val="20"/>
    </w:rPr>
  </w:style>
  <w:style w:type="character" w:customStyle="1" w:styleId="CommentTextChar">
    <w:name w:val="Comment Text Char"/>
    <w:basedOn w:val="DefaultParagraphFont"/>
    <w:link w:val="CommentText"/>
    <w:uiPriority w:val="99"/>
    <w:semiHidden/>
    <w:rsid w:val="00247431"/>
    <w:rPr>
      <w:sz w:val="20"/>
      <w:szCs w:val="20"/>
    </w:rPr>
  </w:style>
  <w:style w:type="paragraph" w:styleId="CommentSubject">
    <w:name w:val="annotation subject"/>
    <w:basedOn w:val="CommentText"/>
    <w:next w:val="CommentText"/>
    <w:link w:val="CommentSubjectChar"/>
    <w:uiPriority w:val="99"/>
    <w:semiHidden/>
    <w:unhideWhenUsed/>
    <w:rsid w:val="00247431"/>
    <w:rPr>
      <w:b/>
      <w:bCs/>
    </w:rPr>
  </w:style>
  <w:style w:type="character" w:customStyle="1" w:styleId="CommentSubjectChar">
    <w:name w:val="Comment Subject Char"/>
    <w:basedOn w:val="CommentTextChar"/>
    <w:link w:val="CommentSubject"/>
    <w:uiPriority w:val="99"/>
    <w:semiHidden/>
    <w:rsid w:val="00247431"/>
    <w:rPr>
      <w:b/>
      <w:bCs/>
      <w:sz w:val="20"/>
      <w:szCs w:val="20"/>
    </w:rPr>
  </w:style>
  <w:style w:type="character" w:customStyle="1" w:styleId="aqj">
    <w:name w:val="aqj"/>
    <w:basedOn w:val="DefaultParagraphFont"/>
    <w:rsid w:val="00B22266"/>
  </w:style>
  <w:style w:type="paragraph" w:styleId="NoSpacing">
    <w:name w:val="No Spacing"/>
    <w:uiPriority w:val="1"/>
    <w:qFormat/>
    <w:rsid w:val="00F5208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26972">
      <w:bodyDiv w:val="1"/>
      <w:marLeft w:val="0"/>
      <w:marRight w:val="0"/>
      <w:marTop w:val="0"/>
      <w:marBottom w:val="0"/>
      <w:divBdr>
        <w:top w:val="none" w:sz="0" w:space="0" w:color="auto"/>
        <w:left w:val="none" w:sz="0" w:space="0" w:color="auto"/>
        <w:bottom w:val="none" w:sz="0" w:space="0" w:color="auto"/>
        <w:right w:val="none" w:sz="0" w:space="0" w:color="auto"/>
      </w:divBdr>
    </w:div>
    <w:div w:id="301815655">
      <w:bodyDiv w:val="1"/>
      <w:marLeft w:val="0"/>
      <w:marRight w:val="0"/>
      <w:marTop w:val="0"/>
      <w:marBottom w:val="0"/>
      <w:divBdr>
        <w:top w:val="none" w:sz="0" w:space="0" w:color="auto"/>
        <w:left w:val="none" w:sz="0" w:space="0" w:color="auto"/>
        <w:bottom w:val="none" w:sz="0" w:space="0" w:color="auto"/>
        <w:right w:val="none" w:sz="0" w:space="0" w:color="auto"/>
      </w:divBdr>
    </w:div>
    <w:div w:id="1013918361">
      <w:bodyDiv w:val="1"/>
      <w:marLeft w:val="0"/>
      <w:marRight w:val="0"/>
      <w:marTop w:val="0"/>
      <w:marBottom w:val="0"/>
      <w:divBdr>
        <w:top w:val="none" w:sz="0" w:space="0" w:color="auto"/>
        <w:left w:val="none" w:sz="0" w:space="0" w:color="auto"/>
        <w:bottom w:val="none" w:sz="0" w:space="0" w:color="auto"/>
        <w:right w:val="none" w:sz="0" w:space="0" w:color="auto"/>
      </w:divBdr>
    </w:div>
    <w:div w:id="1678537408">
      <w:bodyDiv w:val="1"/>
      <w:marLeft w:val="0"/>
      <w:marRight w:val="0"/>
      <w:marTop w:val="0"/>
      <w:marBottom w:val="0"/>
      <w:divBdr>
        <w:top w:val="none" w:sz="0" w:space="0" w:color="auto"/>
        <w:left w:val="none" w:sz="0" w:space="0" w:color="auto"/>
        <w:bottom w:val="none" w:sz="0" w:space="0" w:color="auto"/>
        <w:right w:val="none" w:sz="0" w:space="0" w:color="auto"/>
      </w:divBdr>
      <w:divsChild>
        <w:div w:id="13522945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A7911C-2BB3-476C-9CF4-F12D17022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3371</Words>
  <Characters>19221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2016-11-14T13:56:00Z</cp:lastPrinted>
  <dcterms:created xsi:type="dcterms:W3CDTF">2016-11-14T20:59:00Z</dcterms:created>
  <dcterms:modified xsi:type="dcterms:W3CDTF">2016-11-14T20:59:00Z</dcterms:modified>
</cp:coreProperties>
</file>